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894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830"/>
        <w:gridCol w:w="3348"/>
        <w:gridCol w:w="783"/>
        <w:gridCol w:w="957"/>
        <w:gridCol w:w="850"/>
        <w:gridCol w:w="573"/>
      </w:tblGrid>
      <w:tr w14:paraId="3AF47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57" w:hRule="atLeast"/>
          <w:jc w:val="center"/>
        </w:trPr>
        <w:tc>
          <w:tcPr>
            <w:tcW w:w="8943" w:type="dxa"/>
            <w:gridSpan w:val="7"/>
            <w:tcBorders>
              <w:top w:val="nil"/>
              <w:left w:val="nil"/>
              <w:bottom w:val="nil"/>
              <w:right w:val="nil"/>
            </w:tcBorders>
            <w:shd w:val="clear" w:color="auto" w:fill="FFFFFF"/>
            <w:noWrap/>
            <w:vAlign w:val="center"/>
          </w:tcPr>
          <w:p w14:paraId="35FE041C">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bookmarkStart w:id="0" w:name="_GoBack"/>
            <w:bookmarkEnd w:id="0"/>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55417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jc w:val="center"/>
        </w:trPr>
        <w:tc>
          <w:tcPr>
            <w:tcW w:w="7614" w:type="dxa"/>
            <w:gridSpan w:val="5"/>
            <w:tcBorders>
              <w:top w:val="nil"/>
              <w:left w:val="nil"/>
              <w:bottom w:val="nil"/>
              <w:right w:val="nil"/>
            </w:tcBorders>
            <w:shd w:val="clear" w:color="auto" w:fill="FFFFFF"/>
            <w:vAlign w:val="center"/>
          </w:tcPr>
          <w:p w14:paraId="70D590F8">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工程名称：原肿瘤医院住院楼消防改造-装饰装修  标段：</w:t>
            </w:r>
          </w:p>
        </w:tc>
        <w:tc>
          <w:tcPr>
            <w:tcW w:w="1423" w:type="dxa"/>
            <w:gridSpan w:val="2"/>
            <w:tcBorders>
              <w:top w:val="nil"/>
              <w:left w:val="nil"/>
              <w:bottom w:val="nil"/>
              <w:right w:val="nil"/>
            </w:tcBorders>
            <w:shd w:val="clear" w:color="auto" w:fill="FFFFFF"/>
            <w:noWrap/>
            <w:vAlign w:val="center"/>
          </w:tcPr>
          <w:p w14:paraId="289065FF">
            <w:pPr>
              <w:keepNext w:val="0"/>
              <w:keepLines w:val="0"/>
              <w:widowControl/>
              <w:suppressLineNumbers w:val="0"/>
              <w:snapToGrid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第1页 共2页</w:t>
            </w:r>
          </w:p>
        </w:tc>
      </w:tr>
      <w:tr w14:paraId="79277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696"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EAE8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830"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60FC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348"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E03BA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78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5418B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303D9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142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F3AC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0F183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9" w:hRule="atLeast"/>
          <w:jc w:val="center"/>
        </w:trPr>
        <w:tc>
          <w:tcPr>
            <w:tcW w:w="696"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17C68">
            <w:pPr>
              <w:snapToGrid w:val="0"/>
              <w:jc w:val="center"/>
              <w:rPr>
                <w:rFonts w:hint="eastAsia" w:ascii="宋体" w:hAnsi="宋体" w:eastAsia="宋体" w:cs="宋体"/>
                <w:i w:val="0"/>
                <w:iCs w:val="0"/>
                <w:color w:val="000000"/>
                <w:sz w:val="24"/>
                <w:szCs w:val="24"/>
                <w:u w:val="none"/>
              </w:rPr>
            </w:pPr>
          </w:p>
        </w:tc>
        <w:tc>
          <w:tcPr>
            <w:tcW w:w="1830"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4411A">
            <w:pPr>
              <w:snapToGrid w:val="0"/>
              <w:jc w:val="center"/>
              <w:rPr>
                <w:rFonts w:hint="eastAsia" w:ascii="宋体" w:hAnsi="宋体" w:eastAsia="宋体" w:cs="宋体"/>
                <w:i w:val="0"/>
                <w:iCs w:val="0"/>
                <w:color w:val="000000"/>
                <w:sz w:val="24"/>
                <w:szCs w:val="24"/>
                <w:u w:val="none"/>
              </w:rPr>
            </w:pPr>
          </w:p>
        </w:tc>
        <w:tc>
          <w:tcPr>
            <w:tcW w:w="3348"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C18E9">
            <w:pPr>
              <w:snapToGrid w:val="0"/>
              <w:jc w:val="center"/>
              <w:rPr>
                <w:rFonts w:hint="eastAsia" w:ascii="宋体" w:hAnsi="宋体" w:eastAsia="宋体" w:cs="宋体"/>
                <w:i w:val="0"/>
                <w:iCs w:val="0"/>
                <w:color w:val="000000"/>
                <w:sz w:val="24"/>
                <w:szCs w:val="24"/>
                <w:u w:val="none"/>
              </w:rPr>
            </w:pPr>
          </w:p>
        </w:tc>
        <w:tc>
          <w:tcPr>
            <w:tcW w:w="78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207269">
            <w:pPr>
              <w:snapToGrid w:val="0"/>
              <w:jc w:val="center"/>
              <w:rPr>
                <w:rFonts w:hint="eastAsia" w:ascii="宋体" w:hAnsi="宋体" w:eastAsia="宋体" w:cs="宋体"/>
                <w:i w:val="0"/>
                <w:iCs w:val="0"/>
                <w:color w:val="000000"/>
                <w:sz w:val="24"/>
                <w:szCs w:val="24"/>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DFB15">
            <w:pPr>
              <w:snapToGrid w:val="0"/>
              <w:jc w:val="center"/>
              <w:rPr>
                <w:rFonts w:hint="eastAsia" w:ascii="宋体" w:hAnsi="宋体" w:eastAsia="宋体" w:cs="宋体"/>
                <w:i w:val="0"/>
                <w:iCs w:val="0"/>
                <w:color w:val="000000"/>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FE197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5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8EA4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6801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E0A5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C4BE3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拆除工程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EF0F9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B80DCC">
            <w:pPr>
              <w:snapToGrid w:val="0"/>
              <w:jc w:val="center"/>
              <w:rPr>
                <w:rFonts w:hint="eastAsia" w:ascii="宋体" w:hAnsi="宋体" w:eastAsia="宋体" w:cs="宋体"/>
                <w:i w:val="0"/>
                <w:iCs w:val="0"/>
                <w:color w:val="000000"/>
                <w:sz w:val="24"/>
                <w:szCs w:val="24"/>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1AEA3">
            <w:pPr>
              <w:snapToGrid w:val="0"/>
              <w:jc w:val="center"/>
              <w:rPr>
                <w:rFonts w:hint="eastAsia" w:ascii="宋体" w:hAnsi="宋体" w:eastAsia="宋体" w:cs="宋体"/>
                <w:i w:val="0"/>
                <w:iCs w:val="0"/>
                <w:color w:val="000000"/>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664AE">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98808D">
            <w:pPr>
              <w:snapToGrid w:val="0"/>
              <w:jc w:val="right"/>
              <w:rPr>
                <w:rFonts w:hint="eastAsia" w:ascii="宋体" w:hAnsi="宋体" w:eastAsia="宋体" w:cs="宋体"/>
                <w:i w:val="0"/>
                <w:iCs w:val="0"/>
                <w:color w:val="000000"/>
                <w:sz w:val="24"/>
                <w:szCs w:val="24"/>
                <w:u w:val="none"/>
              </w:rPr>
            </w:pPr>
          </w:p>
        </w:tc>
      </w:tr>
      <w:tr w14:paraId="5E534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9CF5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F3EA5B">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原门拆除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85F97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1.木制门窗拆除 整樘木门；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2.建筑垃圾外运(m):3000；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9C70D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8B83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87F7A4">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7CAB3">
            <w:pPr>
              <w:snapToGrid w:val="0"/>
              <w:jc w:val="right"/>
              <w:rPr>
                <w:rFonts w:hint="eastAsia" w:ascii="宋体" w:hAnsi="宋体" w:eastAsia="宋体" w:cs="宋体"/>
                <w:i w:val="0"/>
                <w:iCs w:val="0"/>
                <w:color w:val="000000"/>
                <w:sz w:val="24"/>
                <w:szCs w:val="24"/>
                <w:u w:val="none"/>
              </w:rPr>
            </w:pPr>
          </w:p>
        </w:tc>
      </w:tr>
      <w:tr w14:paraId="23A4E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78D1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04B65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原隔墙拆除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A6AA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1.砌体拆除 人机配合拆除 多孔砖墙；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2.建筑垃圾外运(m):3000；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B762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m3</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EF3AB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9.992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A3C0C">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ABB0AF">
            <w:pPr>
              <w:snapToGrid w:val="0"/>
              <w:jc w:val="right"/>
              <w:rPr>
                <w:rFonts w:hint="eastAsia" w:ascii="宋体" w:hAnsi="宋体" w:eastAsia="宋体" w:cs="宋体"/>
                <w:i w:val="0"/>
                <w:iCs w:val="0"/>
                <w:color w:val="000000"/>
                <w:sz w:val="24"/>
                <w:szCs w:val="24"/>
                <w:u w:val="none"/>
              </w:rPr>
            </w:pPr>
          </w:p>
        </w:tc>
      </w:tr>
      <w:tr w14:paraId="2F50B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8"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4EF08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B1440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原走廊吊顶拆除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36CED1">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1.拆除天棚木龙骨及面层 石膏板；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2.建筑垃圾外运(m):3000；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F203B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1E7C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483.19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361FFC">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747175">
            <w:pPr>
              <w:snapToGrid w:val="0"/>
              <w:jc w:val="right"/>
              <w:rPr>
                <w:rFonts w:hint="eastAsia" w:ascii="宋体" w:hAnsi="宋体" w:eastAsia="宋体" w:cs="宋体"/>
                <w:i w:val="0"/>
                <w:iCs w:val="0"/>
                <w:color w:val="000000"/>
                <w:sz w:val="24"/>
                <w:szCs w:val="24"/>
                <w:u w:val="none"/>
              </w:rPr>
            </w:pPr>
          </w:p>
        </w:tc>
      </w:tr>
      <w:tr w14:paraId="2C90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69B0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B00FB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新建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A6A2C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2327F7">
            <w:pPr>
              <w:snapToGrid w:val="0"/>
              <w:jc w:val="center"/>
              <w:rPr>
                <w:rFonts w:hint="eastAsia" w:ascii="宋体" w:hAnsi="宋体" w:eastAsia="宋体" w:cs="宋体"/>
                <w:i w:val="0"/>
                <w:iCs w:val="0"/>
                <w:color w:val="000000"/>
                <w:sz w:val="24"/>
                <w:szCs w:val="24"/>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69E8A3">
            <w:pPr>
              <w:snapToGrid w:val="0"/>
              <w:jc w:val="center"/>
              <w:rPr>
                <w:rFonts w:hint="eastAsia" w:ascii="宋体" w:hAnsi="宋体" w:eastAsia="宋体" w:cs="宋体"/>
                <w:i w:val="0"/>
                <w:iCs w:val="0"/>
                <w:color w:val="000000"/>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57695">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2FA959">
            <w:pPr>
              <w:snapToGrid w:val="0"/>
              <w:jc w:val="right"/>
              <w:rPr>
                <w:rFonts w:hint="eastAsia" w:ascii="宋体" w:hAnsi="宋体" w:eastAsia="宋体" w:cs="宋体"/>
                <w:i w:val="0"/>
                <w:iCs w:val="0"/>
                <w:color w:val="000000"/>
                <w:sz w:val="24"/>
                <w:szCs w:val="24"/>
                <w:u w:val="none"/>
              </w:rPr>
            </w:pPr>
          </w:p>
        </w:tc>
      </w:tr>
      <w:tr w14:paraId="12B52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FCB46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C6D504">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天棚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B2A29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AFF5FB">
            <w:pPr>
              <w:snapToGrid w:val="0"/>
              <w:jc w:val="center"/>
              <w:rPr>
                <w:rFonts w:hint="eastAsia" w:ascii="宋体" w:hAnsi="宋体" w:eastAsia="宋体" w:cs="宋体"/>
                <w:i w:val="0"/>
                <w:iCs w:val="0"/>
                <w:color w:val="000000"/>
                <w:sz w:val="24"/>
                <w:szCs w:val="24"/>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9E76E">
            <w:pPr>
              <w:snapToGrid w:val="0"/>
              <w:jc w:val="center"/>
              <w:rPr>
                <w:rFonts w:hint="eastAsia" w:ascii="宋体" w:hAnsi="宋体" w:eastAsia="宋体" w:cs="宋体"/>
                <w:i w:val="0"/>
                <w:iCs w:val="0"/>
                <w:color w:val="000000"/>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F337CC">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43AB31">
            <w:pPr>
              <w:snapToGrid w:val="0"/>
              <w:jc w:val="right"/>
              <w:rPr>
                <w:rFonts w:hint="eastAsia" w:ascii="宋体" w:hAnsi="宋体" w:eastAsia="宋体" w:cs="宋体"/>
                <w:i w:val="0"/>
                <w:iCs w:val="0"/>
                <w:color w:val="000000"/>
                <w:sz w:val="24"/>
                <w:szCs w:val="24"/>
                <w:u w:val="none"/>
              </w:rPr>
            </w:pPr>
          </w:p>
        </w:tc>
      </w:tr>
      <w:tr w14:paraId="16321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0E8E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79050">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天棚刮无机涂料面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E6D34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1.刷无机涂料二道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2.原顶棚表面清理干净并打毛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B3BDC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26B1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480.665</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6D1F60">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EE4D51">
            <w:pPr>
              <w:snapToGrid w:val="0"/>
              <w:jc w:val="right"/>
              <w:rPr>
                <w:rFonts w:hint="eastAsia" w:ascii="宋体" w:hAnsi="宋体" w:eastAsia="宋体" w:cs="宋体"/>
                <w:i w:val="0"/>
                <w:iCs w:val="0"/>
                <w:color w:val="000000"/>
                <w:sz w:val="24"/>
                <w:szCs w:val="24"/>
                <w:u w:val="none"/>
              </w:rPr>
            </w:pPr>
          </w:p>
        </w:tc>
      </w:tr>
      <w:tr w14:paraId="406C4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8"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90E0D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D8EB4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走廊石膏板吊顶天棚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00B8E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1.天棚面层 石膏板天棚面层 安在U型轻钢龙骨上；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2.装配式U型轻钢天棚龙骨(不上人型) 面层规格 600×600mm 平面；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DBA3C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A9F88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483.19</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E0CA3">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1D8FFA">
            <w:pPr>
              <w:snapToGrid w:val="0"/>
              <w:jc w:val="right"/>
              <w:rPr>
                <w:rFonts w:hint="eastAsia" w:ascii="宋体" w:hAnsi="宋体" w:eastAsia="宋体" w:cs="宋体"/>
                <w:i w:val="0"/>
                <w:iCs w:val="0"/>
                <w:color w:val="000000"/>
                <w:sz w:val="24"/>
                <w:szCs w:val="24"/>
                <w:u w:val="none"/>
              </w:rPr>
            </w:pPr>
          </w:p>
        </w:tc>
      </w:tr>
      <w:tr w14:paraId="0FD3F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FBBF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130A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墙面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31289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F2204">
            <w:pPr>
              <w:snapToGrid w:val="0"/>
              <w:jc w:val="center"/>
              <w:rPr>
                <w:rFonts w:hint="eastAsia" w:ascii="宋体" w:hAnsi="宋体" w:eastAsia="宋体" w:cs="宋体"/>
                <w:i w:val="0"/>
                <w:iCs w:val="0"/>
                <w:color w:val="000000"/>
                <w:sz w:val="24"/>
                <w:szCs w:val="24"/>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47A17">
            <w:pPr>
              <w:snapToGrid w:val="0"/>
              <w:jc w:val="center"/>
              <w:rPr>
                <w:rFonts w:hint="eastAsia" w:ascii="宋体" w:hAnsi="宋体" w:eastAsia="宋体" w:cs="宋体"/>
                <w:i w:val="0"/>
                <w:iCs w:val="0"/>
                <w:color w:val="000000"/>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ECFDE">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9C2508">
            <w:pPr>
              <w:snapToGrid w:val="0"/>
              <w:jc w:val="right"/>
              <w:rPr>
                <w:rFonts w:hint="eastAsia" w:ascii="宋体" w:hAnsi="宋体" w:eastAsia="宋体" w:cs="宋体"/>
                <w:i w:val="0"/>
                <w:iCs w:val="0"/>
                <w:color w:val="000000"/>
                <w:sz w:val="24"/>
                <w:szCs w:val="24"/>
                <w:u w:val="none"/>
              </w:rPr>
            </w:pPr>
          </w:p>
        </w:tc>
      </w:tr>
      <w:tr w14:paraId="55C3D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6"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03AE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6403A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墙面刮无机涂料面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11601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1.刷无机涂料二道</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2.原墙体表面清理干净并打毛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125F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5C17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464.292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55A577">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041AC">
            <w:pPr>
              <w:snapToGrid w:val="0"/>
              <w:jc w:val="right"/>
              <w:rPr>
                <w:rFonts w:hint="eastAsia" w:ascii="宋体" w:hAnsi="宋体" w:eastAsia="宋体" w:cs="宋体"/>
                <w:i w:val="0"/>
                <w:iCs w:val="0"/>
                <w:color w:val="000000"/>
                <w:sz w:val="24"/>
                <w:szCs w:val="24"/>
                <w:u w:val="none"/>
              </w:rPr>
            </w:pPr>
          </w:p>
        </w:tc>
      </w:tr>
      <w:tr w14:paraId="096ED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2"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35AD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85EF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玻镁板隔断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52396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1.钢龙骨双面8mm厚单层玻镁防火板；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2.夹层硅酸铝纤维棉 75mm；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9411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7F3CF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33.48</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B6A4A">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D12336">
            <w:pPr>
              <w:snapToGrid w:val="0"/>
              <w:jc w:val="right"/>
              <w:rPr>
                <w:rFonts w:hint="eastAsia" w:ascii="宋体" w:hAnsi="宋体" w:eastAsia="宋体" w:cs="宋体"/>
                <w:i w:val="0"/>
                <w:iCs w:val="0"/>
                <w:color w:val="000000"/>
                <w:sz w:val="24"/>
                <w:szCs w:val="24"/>
                <w:u w:val="none"/>
              </w:rPr>
            </w:pPr>
          </w:p>
        </w:tc>
      </w:tr>
      <w:tr w14:paraId="506BA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407D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6DB67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门窗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D0C72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7E19D1">
            <w:pPr>
              <w:snapToGrid w:val="0"/>
              <w:jc w:val="center"/>
              <w:rPr>
                <w:rFonts w:hint="eastAsia" w:ascii="宋体" w:hAnsi="宋体" w:eastAsia="宋体" w:cs="宋体"/>
                <w:i w:val="0"/>
                <w:iCs w:val="0"/>
                <w:color w:val="000000"/>
                <w:sz w:val="24"/>
                <w:szCs w:val="24"/>
                <w:u w:val="none"/>
              </w:rPr>
            </w:pP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02CD2">
            <w:pPr>
              <w:snapToGrid w:val="0"/>
              <w:jc w:val="center"/>
              <w:rPr>
                <w:rFonts w:hint="eastAsia" w:ascii="宋体" w:hAnsi="宋体" w:eastAsia="宋体" w:cs="宋体"/>
                <w:i w:val="0"/>
                <w:iCs w:val="0"/>
                <w:color w:val="000000"/>
                <w:sz w:val="24"/>
                <w:szCs w:val="24"/>
                <w:u w:val="none"/>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86E133">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A3B24">
            <w:pPr>
              <w:snapToGrid w:val="0"/>
              <w:jc w:val="right"/>
              <w:rPr>
                <w:rFonts w:hint="eastAsia" w:ascii="宋体" w:hAnsi="宋体" w:eastAsia="宋体" w:cs="宋体"/>
                <w:i w:val="0"/>
                <w:iCs w:val="0"/>
                <w:color w:val="000000"/>
                <w:sz w:val="24"/>
                <w:szCs w:val="24"/>
                <w:u w:val="none"/>
              </w:rPr>
            </w:pPr>
          </w:p>
        </w:tc>
      </w:tr>
      <w:tr w14:paraId="44C56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B1CE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A522A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FM乙1021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60B9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1.钢质防火门FM乙1021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AA552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樘</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655A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599736">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1C099">
            <w:pPr>
              <w:snapToGrid w:val="0"/>
              <w:jc w:val="right"/>
              <w:rPr>
                <w:rFonts w:hint="eastAsia" w:ascii="宋体" w:hAnsi="宋体" w:eastAsia="宋体" w:cs="宋体"/>
                <w:i w:val="0"/>
                <w:iCs w:val="0"/>
                <w:color w:val="000000"/>
                <w:sz w:val="24"/>
                <w:szCs w:val="24"/>
                <w:u w:val="none"/>
              </w:rPr>
            </w:pPr>
          </w:p>
        </w:tc>
      </w:tr>
      <w:tr w14:paraId="1CD8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89BE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BDC0A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FM乙1221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D0928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1.钢质防火门FM乙1221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553E2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樘</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5E709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9ECE0">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FC4CD">
            <w:pPr>
              <w:snapToGrid w:val="0"/>
              <w:jc w:val="right"/>
              <w:rPr>
                <w:rFonts w:hint="eastAsia" w:ascii="宋体" w:hAnsi="宋体" w:eastAsia="宋体" w:cs="宋体"/>
                <w:i w:val="0"/>
                <w:iCs w:val="0"/>
                <w:color w:val="000000"/>
                <w:sz w:val="24"/>
                <w:szCs w:val="24"/>
                <w:u w:val="none"/>
              </w:rPr>
            </w:pPr>
          </w:p>
        </w:tc>
      </w:tr>
      <w:tr w14:paraId="1129B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 w:hRule="atLeast"/>
          <w:jc w:val="center"/>
        </w:trPr>
        <w:tc>
          <w:tcPr>
            <w:tcW w:w="69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9BC9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83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3EF4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FM乙1524 </w:t>
            </w:r>
          </w:p>
        </w:tc>
        <w:tc>
          <w:tcPr>
            <w:tcW w:w="3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EEAD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1.钢质防火门FM乙1524 </w:t>
            </w:r>
          </w:p>
        </w:tc>
        <w:tc>
          <w:tcPr>
            <w:tcW w:w="78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C170A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樘</w:t>
            </w:r>
          </w:p>
        </w:tc>
        <w:tc>
          <w:tcPr>
            <w:tcW w:w="9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E4271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E9F19">
            <w:pPr>
              <w:snapToGrid w:val="0"/>
              <w:jc w:val="right"/>
              <w:rPr>
                <w:rFonts w:hint="eastAsia" w:ascii="宋体" w:hAnsi="宋体" w:eastAsia="宋体" w:cs="宋体"/>
                <w:i w:val="0"/>
                <w:iCs w:val="0"/>
                <w:color w:val="000000"/>
                <w:sz w:val="24"/>
                <w:szCs w:val="24"/>
                <w:u w:val="none"/>
              </w:rPr>
            </w:pPr>
          </w:p>
        </w:tc>
        <w:tc>
          <w:tcPr>
            <w:tcW w:w="5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F5BEF">
            <w:pPr>
              <w:snapToGrid w:val="0"/>
              <w:jc w:val="right"/>
              <w:rPr>
                <w:rFonts w:hint="eastAsia" w:ascii="宋体" w:hAnsi="宋体" w:eastAsia="宋体" w:cs="宋体"/>
                <w:i w:val="0"/>
                <w:iCs w:val="0"/>
                <w:color w:val="000000"/>
                <w:sz w:val="24"/>
                <w:szCs w:val="24"/>
                <w:u w:val="none"/>
              </w:rPr>
            </w:pPr>
          </w:p>
        </w:tc>
      </w:tr>
      <w:tr w14:paraId="54E9A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 w:hRule="atLeast"/>
          <w:jc w:val="center"/>
        </w:trPr>
        <w:tc>
          <w:tcPr>
            <w:tcW w:w="8464" w:type="dxa"/>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D021B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5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3579EC">
            <w:pPr>
              <w:snapToGrid w:val="0"/>
              <w:jc w:val="right"/>
              <w:rPr>
                <w:rFonts w:hint="eastAsia" w:ascii="宋体" w:hAnsi="宋体" w:eastAsia="宋体" w:cs="宋体"/>
                <w:i w:val="0"/>
                <w:iCs w:val="0"/>
                <w:color w:val="000000"/>
                <w:sz w:val="24"/>
                <w:szCs w:val="24"/>
                <w:u w:val="none"/>
              </w:rPr>
            </w:pPr>
          </w:p>
        </w:tc>
      </w:tr>
      <w:tr w14:paraId="6D7DC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8943" w:type="dxa"/>
            <w:gridSpan w:val="7"/>
            <w:tcBorders>
              <w:top w:val="nil"/>
              <w:left w:val="nil"/>
              <w:bottom w:val="nil"/>
              <w:right w:val="nil"/>
            </w:tcBorders>
            <w:shd w:val="clear" w:color="auto" w:fill="FFFFFF"/>
            <w:noWrap/>
            <w:vAlign w:val="center"/>
          </w:tcPr>
          <w:p w14:paraId="46C2422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注：本表不含在分部分项工程项目清单中列项的措施项目费，在分部分项工程项目清单中列项的措施项目费见表 E.2.1-2。</w:t>
            </w:r>
          </w:p>
        </w:tc>
      </w:tr>
    </w:tbl>
    <w:p w14:paraId="5C201745">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br w:type="page"/>
      </w:r>
    </w:p>
    <w:tbl>
      <w:tblPr>
        <w:tblStyle w:val="2"/>
        <w:tblW w:w="8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9"/>
        <w:gridCol w:w="1366"/>
        <w:gridCol w:w="2665"/>
        <w:gridCol w:w="727"/>
        <w:gridCol w:w="1035"/>
        <w:gridCol w:w="902"/>
        <w:gridCol w:w="1076"/>
      </w:tblGrid>
      <w:tr w14:paraId="643C1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6" w:hRule="atLeast"/>
          <w:jc w:val="center"/>
        </w:trPr>
        <w:tc>
          <w:tcPr>
            <w:tcW w:w="8540" w:type="dxa"/>
            <w:gridSpan w:val="7"/>
            <w:tcBorders>
              <w:top w:val="nil"/>
              <w:left w:val="nil"/>
              <w:bottom w:val="nil"/>
              <w:right w:val="nil"/>
            </w:tcBorders>
            <w:shd w:val="clear" w:color="auto" w:fill="FFFFFF"/>
            <w:noWrap/>
            <w:vAlign w:val="center"/>
          </w:tcPr>
          <w:p w14:paraId="1CF65173">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7EEC1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jc w:val="center"/>
        </w:trPr>
        <w:tc>
          <w:tcPr>
            <w:tcW w:w="0" w:type="auto"/>
            <w:gridSpan w:val="5"/>
            <w:tcBorders>
              <w:top w:val="nil"/>
              <w:left w:val="nil"/>
              <w:bottom w:val="nil"/>
              <w:right w:val="nil"/>
            </w:tcBorders>
            <w:shd w:val="clear" w:color="auto" w:fill="FFFFFF"/>
            <w:vAlign w:val="center"/>
          </w:tcPr>
          <w:p w14:paraId="5FCBD79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工程名称：原肿瘤医院住院楼消防改造-装饰装修  标段：</w:t>
            </w:r>
          </w:p>
        </w:tc>
        <w:tc>
          <w:tcPr>
            <w:tcW w:w="1924" w:type="dxa"/>
            <w:gridSpan w:val="2"/>
            <w:tcBorders>
              <w:top w:val="nil"/>
              <w:left w:val="nil"/>
              <w:bottom w:val="nil"/>
              <w:right w:val="nil"/>
            </w:tcBorders>
            <w:shd w:val="clear" w:color="auto" w:fill="FFFFFF"/>
            <w:noWrap/>
            <w:vAlign w:val="center"/>
          </w:tcPr>
          <w:p w14:paraId="2188BF31">
            <w:pPr>
              <w:keepNext w:val="0"/>
              <w:keepLines w:val="0"/>
              <w:widowControl/>
              <w:suppressLineNumbers w:val="0"/>
              <w:snapToGrid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第2页 共2页</w:t>
            </w:r>
          </w:p>
        </w:tc>
      </w:tr>
      <w:tr w14:paraId="504BC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29CC4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5E1D2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2411"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453D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85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BACEB0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5AE08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192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7522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3DCD7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C97B4">
            <w:pPr>
              <w:snapToGrid w:val="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E44B45">
            <w:pPr>
              <w:snapToGrid w:val="0"/>
              <w:jc w:val="center"/>
              <w:rPr>
                <w:rFonts w:hint="eastAsia" w:ascii="宋体" w:hAnsi="宋体" w:eastAsia="宋体" w:cs="宋体"/>
                <w:i w:val="0"/>
                <w:iCs w:val="0"/>
                <w:color w:val="000000"/>
                <w:sz w:val="24"/>
                <w:szCs w:val="24"/>
                <w:u w:val="none"/>
              </w:rPr>
            </w:pPr>
          </w:p>
        </w:tc>
        <w:tc>
          <w:tcPr>
            <w:tcW w:w="2411"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46AE9A">
            <w:pPr>
              <w:snapToGrid w:val="0"/>
              <w:jc w:val="center"/>
              <w:rPr>
                <w:rFonts w:hint="eastAsia" w:ascii="宋体" w:hAnsi="宋体" w:eastAsia="宋体" w:cs="宋体"/>
                <w:i w:val="0"/>
                <w:iCs w:val="0"/>
                <w:color w:val="000000"/>
                <w:sz w:val="24"/>
                <w:szCs w:val="24"/>
                <w:u w:val="none"/>
              </w:rPr>
            </w:pPr>
          </w:p>
        </w:tc>
        <w:tc>
          <w:tcPr>
            <w:tcW w:w="85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85164A">
            <w:pPr>
              <w:snapToGrid w:val="0"/>
              <w:jc w:val="center"/>
              <w:rPr>
                <w:rFonts w:hint="eastAsia" w:ascii="宋体" w:hAnsi="宋体" w:eastAsia="宋体" w:cs="宋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5D60D">
            <w:pPr>
              <w:snapToGrid w:val="0"/>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34346E6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ED1A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270D0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6165F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59EAC474">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FM丙0612 </w:t>
            </w:r>
          </w:p>
        </w:tc>
        <w:tc>
          <w:tcPr>
            <w:tcW w:w="2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7A750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1.钢质防火门FM丙0612 </w:t>
            </w:r>
          </w:p>
        </w:tc>
        <w:tc>
          <w:tcPr>
            <w:tcW w:w="8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3E2DD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樘</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C095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96A60D9">
            <w:pPr>
              <w:snapToGrid w:val="0"/>
              <w:jc w:val="right"/>
              <w:rPr>
                <w:rFonts w:hint="eastAsia" w:ascii="宋体" w:hAnsi="宋体" w:eastAsia="宋体" w:cs="宋体"/>
                <w:i w:val="0"/>
                <w:iCs w:val="0"/>
                <w:color w:val="000000"/>
                <w:sz w:val="24"/>
                <w:szCs w:val="24"/>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3143B7">
            <w:pPr>
              <w:snapToGrid w:val="0"/>
              <w:jc w:val="right"/>
              <w:rPr>
                <w:rFonts w:hint="eastAsia" w:ascii="宋体" w:hAnsi="宋体" w:eastAsia="宋体" w:cs="宋体"/>
                <w:i w:val="0"/>
                <w:iCs w:val="0"/>
                <w:color w:val="000000"/>
                <w:sz w:val="24"/>
                <w:szCs w:val="24"/>
                <w:u w:val="none"/>
              </w:rPr>
            </w:pPr>
          </w:p>
        </w:tc>
      </w:tr>
      <w:tr w14:paraId="2FF79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DA8D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1093BA4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洞口修补 </w:t>
            </w:r>
          </w:p>
        </w:tc>
        <w:tc>
          <w:tcPr>
            <w:tcW w:w="241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76761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1.洞口修补；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8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B218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42DC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vAlign w:val="center"/>
          </w:tcPr>
          <w:p w14:paraId="6289580B">
            <w:pPr>
              <w:snapToGrid w:val="0"/>
              <w:jc w:val="right"/>
              <w:rPr>
                <w:rFonts w:hint="eastAsia" w:ascii="宋体" w:hAnsi="宋体" w:eastAsia="宋体" w:cs="宋体"/>
                <w:i w:val="0"/>
                <w:iCs w:val="0"/>
                <w:color w:val="000000"/>
                <w:sz w:val="24"/>
                <w:szCs w:val="24"/>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79B02B">
            <w:pPr>
              <w:snapToGrid w:val="0"/>
              <w:jc w:val="right"/>
              <w:rPr>
                <w:rFonts w:hint="eastAsia" w:ascii="宋体" w:hAnsi="宋体" w:eastAsia="宋体" w:cs="宋体"/>
                <w:i w:val="0"/>
                <w:iCs w:val="0"/>
                <w:color w:val="000000"/>
                <w:sz w:val="24"/>
                <w:szCs w:val="24"/>
                <w:u w:val="none"/>
              </w:rPr>
            </w:pPr>
          </w:p>
        </w:tc>
      </w:tr>
      <w:tr w14:paraId="4F7B8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jc w:val="center"/>
        </w:trPr>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5C45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663A24">
            <w:pPr>
              <w:snapToGrid w:val="0"/>
              <w:jc w:val="right"/>
              <w:rPr>
                <w:rFonts w:hint="eastAsia" w:ascii="宋体" w:hAnsi="宋体" w:eastAsia="宋体" w:cs="宋体"/>
                <w:i w:val="0"/>
                <w:iCs w:val="0"/>
                <w:color w:val="000000"/>
                <w:sz w:val="24"/>
                <w:szCs w:val="24"/>
                <w:u w:val="none"/>
              </w:rPr>
            </w:pPr>
          </w:p>
        </w:tc>
      </w:tr>
      <w:tr w14:paraId="023A1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jc w:val="center"/>
        </w:trPr>
        <w:tc>
          <w:tcPr>
            <w:tcW w:w="0" w:type="auto"/>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A0EA4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    计</w:t>
            </w: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6949F9">
            <w:pPr>
              <w:snapToGrid w:val="0"/>
              <w:jc w:val="right"/>
              <w:rPr>
                <w:rFonts w:hint="eastAsia" w:ascii="宋体" w:hAnsi="宋体" w:eastAsia="宋体" w:cs="宋体"/>
                <w:i w:val="0"/>
                <w:iCs w:val="0"/>
                <w:color w:val="000000"/>
                <w:sz w:val="24"/>
                <w:szCs w:val="24"/>
                <w:u w:val="none"/>
              </w:rPr>
            </w:pPr>
          </w:p>
        </w:tc>
      </w:tr>
      <w:tr w14:paraId="6DB1C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7" w:hRule="atLeast"/>
          <w:jc w:val="center"/>
        </w:trPr>
        <w:tc>
          <w:tcPr>
            <w:tcW w:w="8540" w:type="dxa"/>
            <w:gridSpan w:val="7"/>
            <w:tcBorders>
              <w:top w:val="nil"/>
              <w:left w:val="nil"/>
              <w:bottom w:val="nil"/>
              <w:right w:val="nil"/>
            </w:tcBorders>
            <w:shd w:val="clear" w:color="auto" w:fill="FFFFFF"/>
            <w:noWrap/>
            <w:vAlign w:val="center"/>
          </w:tcPr>
          <w:p w14:paraId="45528E1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注：本表不含在分部分项工程项目清单中列项的措施项目费，在分部分项工程项目清单中列项的措施项目费见表 E.2.1-2。</w:t>
            </w:r>
          </w:p>
        </w:tc>
      </w:tr>
    </w:tbl>
    <w:p w14:paraId="250619E6">
      <w:pPr>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br w:type="page"/>
      </w:r>
    </w:p>
    <w:tbl>
      <w:tblPr>
        <w:tblStyle w:val="2"/>
        <w:tblW w:w="54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4"/>
        <w:gridCol w:w="1555"/>
        <w:gridCol w:w="465"/>
        <w:gridCol w:w="2890"/>
        <w:gridCol w:w="52"/>
        <w:gridCol w:w="734"/>
        <w:gridCol w:w="59"/>
        <w:gridCol w:w="751"/>
        <w:gridCol w:w="12"/>
        <w:gridCol w:w="854"/>
        <w:gridCol w:w="6"/>
        <w:gridCol w:w="960"/>
      </w:tblGrid>
      <w:tr w14:paraId="2206F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2"/>
            <w:tcBorders>
              <w:top w:val="nil"/>
              <w:left w:val="nil"/>
              <w:bottom w:val="nil"/>
              <w:right w:val="nil"/>
            </w:tcBorders>
            <w:shd w:val="clear" w:color="auto" w:fill="FFFFFF"/>
            <w:noWrap/>
            <w:vAlign w:val="center"/>
          </w:tcPr>
          <w:p w14:paraId="395BBCE2">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6F94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022" w:type="pct"/>
            <w:gridSpan w:val="8"/>
            <w:tcBorders>
              <w:top w:val="nil"/>
              <w:left w:val="nil"/>
              <w:bottom w:val="nil"/>
              <w:right w:val="nil"/>
            </w:tcBorders>
            <w:shd w:val="clear" w:color="auto" w:fill="FFFFFF"/>
            <w:vAlign w:val="center"/>
          </w:tcPr>
          <w:p w14:paraId="3353D2D9">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工程名称：原肿瘤医院住院楼消防改造安装工程-安装工程  标段：</w:t>
            </w:r>
          </w:p>
        </w:tc>
        <w:tc>
          <w:tcPr>
            <w:tcW w:w="977" w:type="pct"/>
            <w:gridSpan w:val="4"/>
            <w:tcBorders>
              <w:top w:val="nil"/>
              <w:left w:val="nil"/>
              <w:bottom w:val="nil"/>
              <w:right w:val="nil"/>
            </w:tcBorders>
            <w:shd w:val="clear" w:color="auto" w:fill="FFFFFF"/>
            <w:noWrap/>
            <w:vAlign w:val="center"/>
          </w:tcPr>
          <w:p w14:paraId="426979DC">
            <w:pPr>
              <w:keepNext w:val="0"/>
              <w:keepLines w:val="0"/>
              <w:widowControl/>
              <w:suppressLineNumbers w:val="0"/>
              <w:snapToGrid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第1页 共5页</w:t>
            </w:r>
          </w:p>
        </w:tc>
      </w:tr>
      <w:tr w14:paraId="27F21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96FD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77"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C3B8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54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235F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419"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C73A7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432"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D6D1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977" w:type="pct"/>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9AEEF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687F4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1BB37">
            <w:pPr>
              <w:snapToGrid w:val="0"/>
              <w:jc w:val="center"/>
              <w:rPr>
                <w:rFonts w:hint="eastAsia" w:ascii="宋体" w:hAnsi="宋体" w:eastAsia="宋体" w:cs="宋体"/>
                <w:i w:val="0"/>
                <w:iCs w:val="0"/>
                <w:color w:val="000000"/>
                <w:sz w:val="24"/>
                <w:szCs w:val="24"/>
                <w:u w:val="none"/>
              </w:rPr>
            </w:pPr>
          </w:p>
        </w:tc>
        <w:tc>
          <w:tcPr>
            <w:tcW w:w="1077"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8284DC">
            <w:pPr>
              <w:snapToGrid w:val="0"/>
              <w:jc w:val="center"/>
              <w:rPr>
                <w:rFonts w:hint="eastAsia" w:ascii="宋体" w:hAnsi="宋体" w:eastAsia="宋体" w:cs="宋体"/>
                <w:i w:val="0"/>
                <w:iCs w:val="0"/>
                <w:color w:val="000000"/>
                <w:sz w:val="24"/>
                <w:szCs w:val="24"/>
                <w:u w:val="none"/>
              </w:rPr>
            </w:pPr>
          </w:p>
        </w:tc>
        <w:tc>
          <w:tcPr>
            <w:tcW w:w="154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83A13">
            <w:pPr>
              <w:snapToGrid w:val="0"/>
              <w:jc w:val="center"/>
              <w:rPr>
                <w:rFonts w:hint="eastAsia" w:ascii="宋体" w:hAnsi="宋体" w:eastAsia="宋体" w:cs="宋体"/>
                <w:i w:val="0"/>
                <w:iCs w:val="0"/>
                <w:color w:val="000000"/>
                <w:sz w:val="24"/>
                <w:szCs w:val="24"/>
                <w:u w:val="none"/>
              </w:rPr>
            </w:pPr>
          </w:p>
        </w:tc>
        <w:tc>
          <w:tcPr>
            <w:tcW w:w="419"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9DF1B8">
            <w:pPr>
              <w:snapToGrid w:val="0"/>
              <w:jc w:val="center"/>
              <w:rPr>
                <w:rFonts w:hint="eastAsia" w:ascii="宋体" w:hAnsi="宋体" w:eastAsia="宋体" w:cs="宋体"/>
                <w:i w:val="0"/>
                <w:iCs w:val="0"/>
                <w:color w:val="000000"/>
                <w:sz w:val="24"/>
                <w:szCs w:val="24"/>
                <w:u w:val="none"/>
              </w:rPr>
            </w:pPr>
          </w:p>
        </w:tc>
        <w:tc>
          <w:tcPr>
            <w:tcW w:w="432"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9FF279">
            <w:pPr>
              <w:snapToGrid w:val="0"/>
              <w:jc w:val="center"/>
              <w:rPr>
                <w:rFonts w:hint="eastAsia" w:ascii="宋体" w:hAnsi="宋体" w:eastAsia="宋体" w:cs="宋体"/>
                <w:i w:val="0"/>
                <w:iCs w:val="0"/>
                <w:color w:val="000000"/>
                <w:sz w:val="24"/>
                <w:szCs w:val="24"/>
                <w:u w:val="none"/>
              </w:rPr>
            </w:pP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B9D5B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A32E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492E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71B6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8478DB">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国标2024安装工程清单项目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4C32F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EB8585">
            <w:pPr>
              <w:snapToGrid w:val="0"/>
              <w:jc w:val="center"/>
              <w:rPr>
                <w:rFonts w:hint="eastAsia" w:ascii="宋体" w:hAnsi="宋体" w:eastAsia="宋体" w:cs="宋体"/>
                <w:i w:val="0"/>
                <w:iCs w:val="0"/>
                <w:color w:val="000000"/>
                <w:sz w:val="24"/>
                <w:szCs w:val="24"/>
                <w:u w:val="none"/>
              </w:rPr>
            </w:pP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4328B1">
            <w:pPr>
              <w:snapToGrid w:val="0"/>
              <w:jc w:val="center"/>
              <w:rPr>
                <w:rFonts w:hint="eastAsia" w:ascii="宋体" w:hAnsi="宋体" w:eastAsia="宋体" w:cs="宋体"/>
                <w:i w:val="0"/>
                <w:iCs w:val="0"/>
                <w:color w:val="000000"/>
                <w:sz w:val="24"/>
                <w:szCs w:val="24"/>
                <w:u w:val="none"/>
              </w:rPr>
            </w:pP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19F82C">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63832E">
            <w:pPr>
              <w:snapToGrid w:val="0"/>
              <w:jc w:val="right"/>
              <w:rPr>
                <w:rFonts w:hint="eastAsia" w:ascii="宋体" w:hAnsi="宋体" w:eastAsia="宋体" w:cs="宋体"/>
                <w:i w:val="0"/>
                <w:iCs w:val="0"/>
                <w:color w:val="000000"/>
                <w:sz w:val="24"/>
                <w:szCs w:val="24"/>
                <w:u w:val="none"/>
              </w:rPr>
            </w:pPr>
          </w:p>
        </w:tc>
      </w:tr>
      <w:tr w14:paraId="0AF3A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01C2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A1.1</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60326F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附录D 电气设备安装工程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BDFA8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AF1873">
            <w:pPr>
              <w:snapToGrid w:val="0"/>
              <w:jc w:val="center"/>
              <w:rPr>
                <w:rFonts w:hint="eastAsia" w:ascii="宋体" w:hAnsi="宋体" w:eastAsia="宋体" w:cs="宋体"/>
                <w:i w:val="0"/>
                <w:iCs w:val="0"/>
                <w:color w:val="000000"/>
                <w:sz w:val="24"/>
                <w:szCs w:val="24"/>
                <w:u w:val="none"/>
              </w:rPr>
            </w:pP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381C2">
            <w:pPr>
              <w:snapToGrid w:val="0"/>
              <w:jc w:val="center"/>
              <w:rPr>
                <w:rFonts w:hint="eastAsia" w:ascii="宋体" w:hAnsi="宋体" w:eastAsia="宋体" w:cs="宋体"/>
                <w:i w:val="0"/>
                <w:iCs w:val="0"/>
                <w:color w:val="000000"/>
                <w:sz w:val="24"/>
                <w:szCs w:val="24"/>
                <w:u w:val="none"/>
              </w:rPr>
            </w:pP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94923F">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A69D196">
            <w:pPr>
              <w:snapToGrid w:val="0"/>
              <w:jc w:val="right"/>
              <w:rPr>
                <w:rFonts w:hint="eastAsia" w:ascii="宋体" w:hAnsi="宋体" w:eastAsia="宋体" w:cs="宋体"/>
                <w:i w:val="0"/>
                <w:iCs w:val="0"/>
                <w:color w:val="000000"/>
                <w:sz w:val="24"/>
                <w:szCs w:val="24"/>
                <w:u w:val="none"/>
              </w:rPr>
            </w:pPr>
          </w:p>
        </w:tc>
      </w:tr>
      <w:tr w14:paraId="7A712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4ABF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A1088B">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ALE配电箱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6BF9D1">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1.名称:配电箱；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2.型号、编号:ALE（半周长0.5m以下配电箱）；</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3.安装方式:嵌入式安装安装；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4.其他:含接地工作；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19AF1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C30D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0D17A3E">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7955C7">
            <w:pPr>
              <w:snapToGrid w:val="0"/>
              <w:jc w:val="right"/>
              <w:rPr>
                <w:rFonts w:hint="eastAsia" w:ascii="宋体" w:hAnsi="宋体" w:eastAsia="宋体" w:cs="宋体"/>
                <w:i w:val="0"/>
                <w:iCs w:val="0"/>
                <w:color w:val="000000"/>
                <w:sz w:val="24"/>
                <w:szCs w:val="24"/>
                <w:u w:val="none"/>
              </w:rPr>
            </w:pPr>
          </w:p>
        </w:tc>
      </w:tr>
      <w:tr w14:paraId="10D0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52E6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658DC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安全出口标志灯 1*3W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1B2870">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1.名称:安全出口标志灯；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2.规格:1*3W；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3.安装形式:墙壁式；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4.备注:含接线底盒；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DD0A7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48A1A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1EA7EFA">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3B4D0C">
            <w:pPr>
              <w:snapToGrid w:val="0"/>
              <w:jc w:val="right"/>
              <w:rPr>
                <w:rFonts w:hint="eastAsia" w:ascii="宋体" w:hAnsi="宋体" w:eastAsia="宋体" w:cs="宋体"/>
                <w:i w:val="0"/>
                <w:iCs w:val="0"/>
                <w:color w:val="000000"/>
                <w:sz w:val="24"/>
                <w:szCs w:val="24"/>
                <w:u w:val="none"/>
              </w:rPr>
            </w:pPr>
          </w:p>
        </w:tc>
      </w:tr>
      <w:tr w14:paraId="71DBF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1B49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BD8101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单向方向指示灯 1*3W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2F01B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1.名称:单向方向指示灯；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2.规格:1*3W；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3.安装形式:墙壁式；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4.备注:含接线底盒；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9F1F9B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5C153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38</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8B6B386">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4CA17F">
            <w:pPr>
              <w:snapToGrid w:val="0"/>
              <w:jc w:val="right"/>
              <w:rPr>
                <w:rFonts w:hint="eastAsia" w:ascii="宋体" w:hAnsi="宋体" w:eastAsia="宋体" w:cs="宋体"/>
                <w:i w:val="0"/>
                <w:iCs w:val="0"/>
                <w:color w:val="000000"/>
                <w:sz w:val="24"/>
                <w:szCs w:val="24"/>
                <w:u w:val="none"/>
              </w:rPr>
            </w:pPr>
          </w:p>
        </w:tc>
      </w:tr>
      <w:tr w14:paraId="56BB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F4D4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C64CAB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应急照明灯 2*8W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D6A905">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1.名称:应急照明灯；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2.规格:2*8W；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3.安装形式:墙壁式；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4.备注:含接线底盒；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9670F7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F4EA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4FD18B">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B91CB0">
            <w:pPr>
              <w:snapToGrid w:val="0"/>
              <w:jc w:val="right"/>
              <w:rPr>
                <w:rFonts w:hint="eastAsia" w:ascii="宋体" w:hAnsi="宋体" w:eastAsia="宋体" w:cs="宋体"/>
                <w:i w:val="0"/>
                <w:iCs w:val="0"/>
                <w:color w:val="000000"/>
                <w:sz w:val="24"/>
                <w:szCs w:val="24"/>
                <w:u w:val="none"/>
              </w:rPr>
            </w:pPr>
          </w:p>
        </w:tc>
      </w:tr>
      <w:tr w14:paraId="57F43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AA2FE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C13E10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配线 NH-BV2.5mm2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E413C5">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1.名称:照明线路；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2.规格:NH-BV2.5mm2；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3.配线形式:穿管/桥架综合考虑；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D32C4B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2849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1476.68</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B56242">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FBE6BD2">
            <w:pPr>
              <w:snapToGrid w:val="0"/>
              <w:jc w:val="right"/>
              <w:rPr>
                <w:rFonts w:hint="eastAsia" w:ascii="宋体" w:hAnsi="宋体" w:eastAsia="宋体" w:cs="宋体"/>
                <w:i w:val="0"/>
                <w:iCs w:val="0"/>
                <w:color w:val="000000"/>
                <w:sz w:val="24"/>
                <w:szCs w:val="24"/>
                <w:u w:val="none"/>
              </w:rPr>
            </w:pPr>
          </w:p>
        </w:tc>
      </w:tr>
      <w:tr w14:paraId="59410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8E03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870818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配线 NH-BV6mm2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333BA">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1.名称:照明线路；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2.规格:NH-BV6mm2；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3.配线形式:穿管/桥架综合考虑；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C1D6B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C0790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1BF745">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971BAA2">
            <w:pPr>
              <w:snapToGrid w:val="0"/>
              <w:jc w:val="right"/>
              <w:rPr>
                <w:rFonts w:hint="eastAsia" w:ascii="宋体" w:hAnsi="宋体" w:eastAsia="宋体" w:cs="宋体"/>
                <w:i w:val="0"/>
                <w:iCs w:val="0"/>
                <w:color w:val="000000"/>
                <w:sz w:val="24"/>
                <w:szCs w:val="24"/>
                <w:u w:val="none"/>
              </w:rPr>
            </w:pPr>
          </w:p>
        </w:tc>
      </w:tr>
      <w:tr w14:paraId="67EDA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456A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9AE7E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配管 SC20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2AC62">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2.材质:薄壁钢管；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3.型号、规格:SC20；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4.配置形式:暗敷；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D41B7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AA75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487.83</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8ADF0E">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1C33E3">
            <w:pPr>
              <w:snapToGrid w:val="0"/>
              <w:jc w:val="right"/>
              <w:rPr>
                <w:rFonts w:hint="eastAsia" w:ascii="宋体" w:hAnsi="宋体" w:eastAsia="宋体" w:cs="宋体"/>
                <w:i w:val="0"/>
                <w:iCs w:val="0"/>
                <w:color w:val="000000"/>
                <w:sz w:val="24"/>
                <w:szCs w:val="24"/>
                <w:u w:val="none"/>
              </w:rPr>
            </w:pPr>
          </w:p>
        </w:tc>
      </w:tr>
      <w:tr w14:paraId="26694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F724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4762F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配管 SC32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DFC98F">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2.材质:薄壁钢管；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3.型号、规格:SC32；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4.配置形式:暗敷；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0D802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E0210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5ECDA5A">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7BC47E1">
            <w:pPr>
              <w:snapToGrid w:val="0"/>
              <w:jc w:val="right"/>
              <w:rPr>
                <w:rFonts w:hint="eastAsia" w:ascii="宋体" w:hAnsi="宋体" w:eastAsia="宋体" w:cs="宋体"/>
                <w:i w:val="0"/>
                <w:iCs w:val="0"/>
                <w:color w:val="000000"/>
                <w:sz w:val="24"/>
                <w:szCs w:val="24"/>
                <w:u w:val="none"/>
              </w:rPr>
            </w:pPr>
          </w:p>
        </w:tc>
      </w:tr>
      <w:tr w14:paraId="2585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9660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70327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凿(压、切割)槽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20B0B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1.配管砖凿槽 公称直径(mm以内) 20；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9DF0A7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ECA9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209.36</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2CC23A1">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470C4B4">
            <w:pPr>
              <w:snapToGrid w:val="0"/>
              <w:jc w:val="right"/>
              <w:rPr>
                <w:rFonts w:hint="eastAsia" w:ascii="宋体" w:hAnsi="宋体" w:eastAsia="宋体" w:cs="宋体"/>
                <w:i w:val="0"/>
                <w:iCs w:val="0"/>
                <w:color w:val="000000"/>
                <w:sz w:val="24"/>
                <w:szCs w:val="24"/>
                <w:u w:val="none"/>
              </w:rPr>
            </w:pPr>
          </w:p>
        </w:tc>
      </w:tr>
      <w:tr w14:paraId="6CB84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B6A2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77"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CEA39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凿(压、切割)槽 </w:t>
            </w:r>
          </w:p>
        </w:tc>
        <w:tc>
          <w:tcPr>
            <w:tcW w:w="15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1BEC1">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1.配管砖凿槽 公称直径(mm以内) 32；</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41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BF7EB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432"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ED7D2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46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66883DC">
            <w:pPr>
              <w:snapToGrid w:val="0"/>
              <w:jc w:val="right"/>
              <w:rPr>
                <w:rFonts w:hint="eastAsia" w:ascii="宋体" w:hAnsi="宋体" w:eastAsia="宋体" w:cs="宋体"/>
                <w:i w:val="0"/>
                <w:iCs w:val="0"/>
                <w:color w:val="000000"/>
                <w:sz w:val="24"/>
                <w:szCs w:val="24"/>
                <w:u w:val="none"/>
              </w:rPr>
            </w:pP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3A761DF">
            <w:pPr>
              <w:snapToGrid w:val="0"/>
              <w:jc w:val="right"/>
              <w:rPr>
                <w:rFonts w:hint="eastAsia" w:ascii="宋体" w:hAnsi="宋体" w:eastAsia="宋体" w:cs="宋体"/>
                <w:i w:val="0"/>
                <w:iCs w:val="0"/>
                <w:color w:val="000000"/>
                <w:sz w:val="24"/>
                <w:szCs w:val="24"/>
                <w:u w:val="none"/>
              </w:rPr>
            </w:pPr>
          </w:p>
        </w:tc>
      </w:tr>
      <w:tr w14:paraId="5B737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484" w:type="pct"/>
            <w:gridSpan w:val="10"/>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18FD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51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F6279">
            <w:pPr>
              <w:snapToGrid w:val="0"/>
              <w:jc w:val="right"/>
              <w:rPr>
                <w:rFonts w:hint="eastAsia" w:ascii="宋体" w:hAnsi="宋体" w:eastAsia="宋体" w:cs="宋体"/>
                <w:i w:val="0"/>
                <w:iCs w:val="0"/>
                <w:color w:val="000000"/>
                <w:sz w:val="24"/>
                <w:szCs w:val="24"/>
                <w:u w:val="none"/>
              </w:rPr>
            </w:pPr>
          </w:p>
        </w:tc>
      </w:tr>
      <w:tr w14:paraId="65777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2"/>
            <w:tcBorders>
              <w:top w:val="nil"/>
              <w:left w:val="nil"/>
              <w:bottom w:val="nil"/>
              <w:right w:val="nil"/>
            </w:tcBorders>
            <w:shd w:val="clear" w:color="auto" w:fill="FFFFFF"/>
            <w:noWrap/>
            <w:vAlign w:val="center"/>
          </w:tcPr>
          <w:p w14:paraId="52D7601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注：本表不含在分部分项工程项目清单中列项的措施项目费，在分部分项工程项目清单中列项的措施项目费见表 E.2.1-2。</w:t>
            </w:r>
          </w:p>
        </w:tc>
      </w:tr>
      <w:tr w14:paraId="574E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2"/>
            <w:tcBorders>
              <w:top w:val="nil"/>
              <w:left w:val="nil"/>
              <w:bottom w:val="nil"/>
              <w:right w:val="nil"/>
            </w:tcBorders>
            <w:shd w:val="clear" w:color="auto" w:fill="FFFFFF"/>
            <w:noWrap/>
            <w:vAlign w:val="center"/>
          </w:tcPr>
          <w:p w14:paraId="4E7E68A3">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2F3E1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4029" w:type="pct"/>
            <w:gridSpan w:val="9"/>
            <w:tcBorders>
              <w:top w:val="nil"/>
              <w:left w:val="nil"/>
              <w:bottom w:val="nil"/>
              <w:right w:val="nil"/>
            </w:tcBorders>
            <w:shd w:val="clear" w:color="auto" w:fill="FFFFFF"/>
            <w:vAlign w:val="center"/>
          </w:tcPr>
          <w:p w14:paraId="7651066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工程名称：原肿瘤医院住院楼消防改造安装工程-安装工程  标段：</w:t>
            </w:r>
          </w:p>
        </w:tc>
        <w:tc>
          <w:tcPr>
            <w:tcW w:w="970" w:type="pct"/>
            <w:gridSpan w:val="3"/>
            <w:tcBorders>
              <w:top w:val="nil"/>
              <w:left w:val="nil"/>
              <w:bottom w:val="nil"/>
              <w:right w:val="nil"/>
            </w:tcBorders>
            <w:shd w:val="clear" w:color="auto" w:fill="FFFFFF"/>
            <w:noWrap/>
            <w:vAlign w:val="center"/>
          </w:tcPr>
          <w:p w14:paraId="43FD339C">
            <w:pPr>
              <w:keepNext w:val="0"/>
              <w:keepLines w:val="0"/>
              <w:widowControl/>
              <w:suppressLineNumbers w:val="0"/>
              <w:snapToGrid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第2页 共5页</w:t>
            </w:r>
          </w:p>
        </w:tc>
      </w:tr>
      <w:tr w14:paraId="6F07C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F374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2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B0E9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817" w:type="pct"/>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38B7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423"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5C8533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407"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05CD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970"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E962C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7D4A3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F2D36">
            <w:pPr>
              <w:snapToGrid w:val="0"/>
              <w:jc w:val="center"/>
              <w:rPr>
                <w:rFonts w:hint="eastAsia" w:ascii="宋体" w:hAnsi="宋体" w:eastAsia="宋体" w:cs="宋体"/>
                <w:i w:val="0"/>
                <w:iCs w:val="0"/>
                <w:color w:val="000000"/>
                <w:sz w:val="24"/>
                <w:szCs w:val="24"/>
                <w:u w:val="none"/>
              </w:rPr>
            </w:pPr>
          </w:p>
        </w:tc>
        <w:tc>
          <w:tcPr>
            <w:tcW w:w="82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811E6">
            <w:pPr>
              <w:snapToGrid w:val="0"/>
              <w:jc w:val="center"/>
              <w:rPr>
                <w:rFonts w:hint="eastAsia" w:ascii="宋体" w:hAnsi="宋体" w:eastAsia="宋体" w:cs="宋体"/>
                <w:i w:val="0"/>
                <w:iCs w:val="0"/>
                <w:color w:val="000000"/>
                <w:sz w:val="24"/>
                <w:szCs w:val="24"/>
                <w:u w:val="none"/>
              </w:rPr>
            </w:pPr>
          </w:p>
        </w:tc>
        <w:tc>
          <w:tcPr>
            <w:tcW w:w="1817" w:type="pct"/>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CD8529">
            <w:pPr>
              <w:snapToGrid w:val="0"/>
              <w:jc w:val="center"/>
              <w:rPr>
                <w:rFonts w:hint="eastAsia" w:ascii="宋体" w:hAnsi="宋体" w:eastAsia="宋体" w:cs="宋体"/>
                <w:i w:val="0"/>
                <w:iCs w:val="0"/>
                <w:color w:val="000000"/>
                <w:sz w:val="24"/>
                <w:szCs w:val="24"/>
                <w:u w:val="none"/>
              </w:rPr>
            </w:pPr>
          </w:p>
        </w:tc>
        <w:tc>
          <w:tcPr>
            <w:tcW w:w="423"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19746B1">
            <w:pPr>
              <w:snapToGrid w:val="0"/>
              <w:jc w:val="center"/>
              <w:rPr>
                <w:rFonts w:hint="eastAsia" w:ascii="宋体" w:hAnsi="宋体" w:eastAsia="宋体" w:cs="宋体"/>
                <w:i w:val="0"/>
                <w:iCs w:val="0"/>
                <w:color w:val="000000"/>
                <w:sz w:val="24"/>
                <w:szCs w:val="24"/>
                <w:u w:val="none"/>
              </w:rPr>
            </w:pPr>
          </w:p>
        </w:tc>
        <w:tc>
          <w:tcPr>
            <w:tcW w:w="407"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A7BA6">
            <w:pPr>
              <w:snapToGrid w:val="0"/>
              <w:jc w:val="center"/>
              <w:rPr>
                <w:rFonts w:hint="eastAsia" w:ascii="宋体" w:hAnsi="宋体" w:eastAsia="宋体" w:cs="宋体"/>
                <w:i w:val="0"/>
                <w:iCs w:val="0"/>
                <w:color w:val="000000"/>
                <w:sz w:val="24"/>
                <w:szCs w:val="24"/>
                <w:u w:val="none"/>
              </w:rPr>
            </w:pP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31AEB6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5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B6805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7DB60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7233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659BE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开孔打洞 </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261F8EB">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1.部位:楼板；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2.结构类型:混凝土；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3.规格:63；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4.名称:开孔打洞； </w:t>
            </w:r>
          </w:p>
        </w:tc>
        <w:tc>
          <w:tcPr>
            <w:tcW w:w="42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F2039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4AEC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9A26610">
            <w:pPr>
              <w:snapToGrid w:val="0"/>
              <w:jc w:val="right"/>
              <w:rPr>
                <w:rFonts w:hint="eastAsia" w:ascii="宋体" w:hAnsi="宋体" w:eastAsia="宋体" w:cs="宋体"/>
                <w:i w:val="0"/>
                <w:iCs w:val="0"/>
                <w:color w:val="000000"/>
                <w:sz w:val="24"/>
                <w:szCs w:val="24"/>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7D96B">
            <w:pPr>
              <w:snapToGrid w:val="0"/>
              <w:jc w:val="right"/>
              <w:rPr>
                <w:rFonts w:hint="eastAsia" w:ascii="宋体" w:hAnsi="宋体" w:eastAsia="宋体" w:cs="宋体"/>
                <w:i w:val="0"/>
                <w:iCs w:val="0"/>
                <w:color w:val="000000"/>
                <w:sz w:val="24"/>
                <w:szCs w:val="24"/>
                <w:u w:val="none"/>
              </w:rPr>
            </w:pPr>
          </w:p>
        </w:tc>
      </w:tr>
      <w:tr w14:paraId="64ACF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ABC6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A1.2</w:t>
            </w:r>
          </w:p>
        </w:tc>
        <w:tc>
          <w:tcPr>
            <w:tcW w:w="8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7E8E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附录J 消防工程 </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71FCF8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42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44E289B">
            <w:pPr>
              <w:snapToGrid w:val="0"/>
              <w:jc w:val="center"/>
              <w:rPr>
                <w:rFonts w:hint="eastAsia" w:ascii="宋体" w:hAnsi="宋体" w:eastAsia="宋体" w:cs="宋体"/>
                <w:i w:val="0"/>
                <w:iCs w:val="0"/>
                <w:color w:val="000000"/>
                <w:sz w:val="24"/>
                <w:szCs w:val="24"/>
                <w:u w:val="none"/>
              </w:rPr>
            </w:pP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8D121">
            <w:pPr>
              <w:snapToGrid w:val="0"/>
              <w:jc w:val="center"/>
              <w:rPr>
                <w:rFonts w:hint="eastAsia" w:ascii="宋体" w:hAnsi="宋体" w:eastAsia="宋体" w:cs="宋体"/>
                <w:i w:val="0"/>
                <w:iCs w:val="0"/>
                <w:color w:val="000000"/>
                <w:sz w:val="24"/>
                <w:szCs w:val="24"/>
                <w:u w:val="none"/>
              </w:rPr>
            </w:pP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E4A8CD">
            <w:pPr>
              <w:snapToGrid w:val="0"/>
              <w:jc w:val="right"/>
              <w:rPr>
                <w:rFonts w:hint="eastAsia" w:ascii="宋体" w:hAnsi="宋体" w:eastAsia="宋体" w:cs="宋体"/>
                <w:i w:val="0"/>
                <w:iCs w:val="0"/>
                <w:color w:val="000000"/>
                <w:sz w:val="24"/>
                <w:szCs w:val="24"/>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BBFB28">
            <w:pPr>
              <w:snapToGrid w:val="0"/>
              <w:jc w:val="right"/>
              <w:rPr>
                <w:rFonts w:hint="eastAsia" w:ascii="宋体" w:hAnsi="宋体" w:eastAsia="宋体" w:cs="宋体"/>
                <w:i w:val="0"/>
                <w:iCs w:val="0"/>
                <w:color w:val="000000"/>
                <w:sz w:val="24"/>
                <w:szCs w:val="24"/>
                <w:u w:val="none"/>
              </w:rPr>
            </w:pPr>
          </w:p>
        </w:tc>
      </w:tr>
      <w:tr w14:paraId="445B3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F935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A1.2.1</w:t>
            </w:r>
          </w:p>
        </w:tc>
        <w:tc>
          <w:tcPr>
            <w:tcW w:w="8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B00E1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消火栓系统 </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49DDB3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42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023122">
            <w:pPr>
              <w:snapToGrid w:val="0"/>
              <w:jc w:val="center"/>
              <w:rPr>
                <w:rFonts w:hint="eastAsia" w:ascii="宋体" w:hAnsi="宋体" w:eastAsia="宋体" w:cs="宋体"/>
                <w:i w:val="0"/>
                <w:iCs w:val="0"/>
                <w:color w:val="000000"/>
                <w:sz w:val="24"/>
                <w:szCs w:val="24"/>
                <w:u w:val="none"/>
              </w:rPr>
            </w:pP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2DE03">
            <w:pPr>
              <w:snapToGrid w:val="0"/>
              <w:jc w:val="center"/>
              <w:rPr>
                <w:rFonts w:hint="eastAsia" w:ascii="宋体" w:hAnsi="宋体" w:eastAsia="宋体" w:cs="宋体"/>
                <w:i w:val="0"/>
                <w:iCs w:val="0"/>
                <w:color w:val="000000"/>
                <w:sz w:val="24"/>
                <w:szCs w:val="24"/>
                <w:u w:val="none"/>
              </w:rPr>
            </w:pP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410394A">
            <w:pPr>
              <w:snapToGrid w:val="0"/>
              <w:jc w:val="right"/>
              <w:rPr>
                <w:rFonts w:hint="eastAsia" w:ascii="宋体" w:hAnsi="宋体" w:eastAsia="宋体" w:cs="宋体"/>
                <w:i w:val="0"/>
                <w:iCs w:val="0"/>
                <w:color w:val="000000"/>
                <w:sz w:val="24"/>
                <w:szCs w:val="24"/>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94D55C">
            <w:pPr>
              <w:snapToGrid w:val="0"/>
              <w:jc w:val="right"/>
              <w:rPr>
                <w:rFonts w:hint="eastAsia" w:ascii="宋体" w:hAnsi="宋体" w:eastAsia="宋体" w:cs="宋体"/>
                <w:i w:val="0"/>
                <w:iCs w:val="0"/>
                <w:color w:val="000000"/>
                <w:sz w:val="24"/>
                <w:szCs w:val="24"/>
                <w:u w:val="none"/>
              </w:rPr>
            </w:pPr>
          </w:p>
        </w:tc>
      </w:tr>
      <w:tr w14:paraId="0CA1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62A9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43B2E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薄型单栓带消防软管卷盘组合式消防柜 </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E3C2126">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1.安装方式:暗装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2.型号、薄型单栓带消防软管卷盘组合式消防柜 1800*700*180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3.附件、附件材质及数量:SG24E65Z-J消火栓箱1个、DN65 消火栓一个、∅19水枪一支、软管卷盘JPS1.0-19 一套、DN65衬胶水龙带（长度25m）一条，消防按钮一个；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4.参考图集：15S202-21 </w:t>
            </w:r>
          </w:p>
        </w:tc>
        <w:tc>
          <w:tcPr>
            <w:tcW w:w="42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4FC91C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B034B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521B1EA">
            <w:pPr>
              <w:snapToGrid w:val="0"/>
              <w:jc w:val="right"/>
              <w:rPr>
                <w:rFonts w:hint="eastAsia" w:ascii="宋体" w:hAnsi="宋体" w:eastAsia="宋体" w:cs="宋体"/>
                <w:i w:val="0"/>
                <w:iCs w:val="0"/>
                <w:color w:val="000000"/>
                <w:sz w:val="24"/>
                <w:szCs w:val="24"/>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661DEF">
            <w:pPr>
              <w:snapToGrid w:val="0"/>
              <w:jc w:val="right"/>
              <w:rPr>
                <w:rFonts w:hint="eastAsia" w:ascii="宋体" w:hAnsi="宋体" w:eastAsia="宋体" w:cs="宋体"/>
                <w:i w:val="0"/>
                <w:iCs w:val="0"/>
                <w:color w:val="000000"/>
                <w:sz w:val="24"/>
                <w:szCs w:val="24"/>
                <w:u w:val="none"/>
              </w:rPr>
            </w:pPr>
          </w:p>
        </w:tc>
      </w:tr>
      <w:tr w14:paraId="69D12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AD61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8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171C0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试验消火栓箱 </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83EFD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1.安装方式:暗装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2.型号、规格：试验消火栓箱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3.附件、附件材质及数量:SG24E65-J消火栓箱1个、DN65 消火栓一个、∅19水枪一支、软管卷盘JPS1.0-19 一套、DN65衬胶水龙带（长度25m）一条，消防按钮一个，压力表一个；</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4.参考图集：15S202-54 </w:t>
            </w:r>
          </w:p>
        </w:tc>
        <w:tc>
          <w:tcPr>
            <w:tcW w:w="42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A35F8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5D4C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F1A3315">
            <w:pPr>
              <w:snapToGrid w:val="0"/>
              <w:jc w:val="right"/>
              <w:rPr>
                <w:rFonts w:hint="eastAsia" w:ascii="宋体" w:hAnsi="宋体" w:eastAsia="宋体" w:cs="宋体"/>
                <w:i w:val="0"/>
                <w:iCs w:val="0"/>
                <w:color w:val="000000"/>
                <w:sz w:val="24"/>
                <w:szCs w:val="24"/>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7A99A4">
            <w:pPr>
              <w:snapToGrid w:val="0"/>
              <w:jc w:val="right"/>
              <w:rPr>
                <w:rFonts w:hint="eastAsia" w:ascii="宋体" w:hAnsi="宋体" w:eastAsia="宋体" w:cs="宋体"/>
                <w:i w:val="0"/>
                <w:iCs w:val="0"/>
                <w:color w:val="000000"/>
                <w:sz w:val="24"/>
                <w:szCs w:val="24"/>
                <w:u w:val="none"/>
              </w:rPr>
            </w:pPr>
          </w:p>
        </w:tc>
      </w:tr>
      <w:tr w14:paraId="27703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D080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8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FFC0B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灭火器 MF/ABC4*2 </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A448FE7">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1.形式:灭火器箱（含灭火器）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2.规格、型号：4*2钢制灭火器箱 （MFSL4 2具装） </w:t>
            </w:r>
          </w:p>
        </w:tc>
        <w:tc>
          <w:tcPr>
            <w:tcW w:w="42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FCD2B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66820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521980">
            <w:pPr>
              <w:snapToGrid w:val="0"/>
              <w:jc w:val="right"/>
              <w:rPr>
                <w:rFonts w:hint="eastAsia" w:ascii="宋体" w:hAnsi="宋体" w:eastAsia="宋体" w:cs="宋体"/>
                <w:i w:val="0"/>
                <w:iCs w:val="0"/>
                <w:color w:val="000000"/>
                <w:sz w:val="24"/>
                <w:szCs w:val="24"/>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AF27E1">
            <w:pPr>
              <w:snapToGrid w:val="0"/>
              <w:jc w:val="right"/>
              <w:rPr>
                <w:rFonts w:hint="eastAsia" w:ascii="宋体" w:hAnsi="宋体" w:eastAsia="宋体" w:cs="宋体"/>
                <w:i w:val="0"/>
                <w:iCs w:val="0"/>
                <w:color w:val="000000"/>
                <w:sz w:val="24"/>
                <w:szCs w:val="24"/>
                <w:u w:val="none"/>
              </w:rPr>
            </w:pPr>
          </w:p>
        </w:tc>
      </w:tr>
      <w:tr w14:paraId="76D74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37BA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8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093D71">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消火栓钢管 DN100 </w:t>
            </w:r>
          </w:p>
        </w:tc>
        <w:tc>
          <w:tcPr>
            <w:tcW w:w="181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364A58">
            <w:pPr>
              <w:keepNext w:val="0"/>
              <w:keepLines w:val="0"/>
              <w:pageBreakBefore w:val="0"/>
              <w:widowControl/>
              <w:suppressLineNumbers w:val="0"/>
              <w:kinsoku/>
              <w:wordWrap/>
              <w:overflowPunct/>
              <w:topLinePunct w:val="0"/>
              <w:autoSpaceDE/>
              <w:autoSpaceDN/>
              <w:bidi w:val="0"/>
              <w:adjustRightInd/>
              <w:snapToGrid w:val="0"/>
              <w:spacing w:line="240" w:lineRule="exact"/>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1.安装部位:室内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2.材质规格:镀锌钢管  DN100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3.连接形式:沟槽连接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4.钢管镀锌设计要求:热镀锌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5.压力试验及冲洗设计要求:水压试验及水冲洗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6.附配件:含管件安装 </w:t>
            </w:r>
          </w:p>
        </w:tc>
        <w:tc>
          <w:tcPr>
            <w:tcW w:w="42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373341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40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0A89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171.14</w:t>
            </w:r>
          </w:p>
        </w:tc>
        <w:tc>
          <w:tcPr>
            <w:tcW w:w="45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0D38AD">
            <w:pPr>
              <w:snapToGrid w:val="0"/>
              <w:jc w:val="right"/>
              <w:rPr>
                <w:rFonts w:hint="eastAsia" w:ascii="宋体" w:hAnsi="宋体" w:eastAsia="宋体" w:cs="宋体"/>
                <w:i w:val="0"/>
                <w:iCs w:val="0"/>
                <w:color w:val="000000"/>
                <w:sz w:val="24"/>
                <w:szCs w:val="24"/>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16CAF8">
            <w:pPr>
              <w:snapToGrid w:val="0"/>
              <w:jc w:val="right"/>
              <w:rPr>
                <w:rFonts w:hint="eastAsia" w:ascii="宋体" w:hAnsi="宋体" w:eastAsia="宋体" w:cs="宋体"/>
                <w:i w:val="0"/>
                <w:iCs w:val="0"/>
                <w:color w:val="000000"/>
                <w:sz w:val="24"/>
                <w:szCs w:val="24"/>
                <w:u w:val="none"/>
              </w:rPr>
            </w:pPr>
          </w:p>
        </w:tc>
      </w:tr>
      <w:tr w14:paraId="5F3EB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4487" w:type="pct"/>
            <w:gridSpan w:val="11"/>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BE475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51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A47FA">
            <w:pPr>
              <w:snapToGrid w:val="0"/>
              <w:jc w:val="right"/>
              <w:rPr>
                <w:rFonts w:hint="eastAsia" w:ascii="宋体" w:hAnsi="宋体" w:eastAsia="宋体" w:cs="宋体"/>
                <w:i w:val="0"/>
                <w:iCs w:val="0"/>
                <w:color w:val="000000"/>
                <w:sz w:val="24"/>
                <w:szCs w:val="24"/>
                <w:u w:val="none"/>
              </w:rPr>
            </w:pPr>
          </w:p>
        </w:tc>
      </w:tr>
      <w:tr w14:paraId="64DE5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12"/>
            <w:tcBorders>
              <w:top w:val="nil"/>
              <w:left w:val="nil"/>
              <w:bottom w:val="nil"/>
              <w:right w:val="nil"/>
            </w:tcBorders>
            <w:shd w:val="clear" w:color="auto" w:fill="FFFFFF"/>
            <w:noWrap/>
            <w:vAlign w:val="center"/>
          </w:tcPr>
          <w:p w14:paraId="602E321D">
            <w:pPr>
              <w:keepNext w:val="0"/>
              <w:keepLines w:val="0"/>
              <w:widowControl/>
              <w:suppressLineNumbers w:val="0"/>
              <w:snapToGrid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注：本表不含在分部分项工程项目清单中列项的措施项目费，在分部分项工程项目清单中列项的措施项目费见表 E.2.1-2。</w:t>
            </w:r>
          </w:p>
        </w:tc>
      </w:tr>
    </w:tbl>
    <w:p w14:paraId="4BE79AD0">
      <w:pPr>
        <w:keepNext w:val="0"/>
        <w:keepLines w:val="0"/>
        <w:widowControl/>
        <w:suppressLineNumbers w:val="0"/>
        <w:snapToGrid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br w:type="page"/>
      </w:r>
    </w:p>
    <w:tbl>
      <w:tblPr>
        <w:tblStyle w:val="2"/>
        <w:tblW w:w="516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5"/>
        <w:gridCol w:w="7"/>
        <w:gridCol w:w="1336"/>
        <w:gridCol w:w="103"/>
        <w:gridCol w:w="2131"/>
        <w:gridCol w:w="1011"/>
        <w:gridCol w:w="179"/>
        <w:gridCol w:w="598"/>
        <w:gridCol w:w="128"/>
        <w:gridCol w:w="573"/>
        <w:gridCol w:w="368"/>
        <w:gridCol w:w="885"/>
        <w:gridCol w:w="673"/>
        <w:gridCol w:w="63"/>
      </w:tblGrid>
      <w:tr w14:paraId="25487333">
        <w:tblPrEx>
          <w:shd w:val="clear" w:color="auto" w:fill="auto"/>
          <w:tblCellMar>
            <w:top w:w="0" w:type="dxa"/>
            <w:left w:w="108" w:type="dxa"/>
            <w:bottom w:w="0" w:type="dxa"/>
            <w:right w:w="108" w:type="dxa"/>
          </w:tblCellMar>
        </w:tblPrEx>
        <w:trPr>
          <w:trHeight w:val="438" w:hRule="atLeast"/>
          <w:jc w:val="center"/>
        </w:trPr>
        <w:tc>
          <w:tcPr>
            <w:tcW w:w="5000" w:type="pct"/>
            <w:gridSpan w:val="14"/>
            <w:tcBorders>
              <w:top w:val="nil"/>
              <w:left w:val="nil"/>
              <w:bottom w:val="nil"/>
              <w:right w:val="nil"/>
            </w:tcBorders>
            <w:shd w:val="clear" w:color="auto" w:fill="FFFFFF"/>
            <w:noWrap/>
            <w:vAlign w:val="center"/>
          </w:tcPr>
          <w:p w14:paraId="6D00EE14">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41C2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6" w:hRule="atLeast"/>
          <w:jc w:val="center"/>
        </w:trPr>
        <w:tc>
          <w:tcPr>
            <w:tcW w:w="4078" w:type="pct"/>
            <w:gridSpan w:val="11"/>
            <w:tcBorders>
              <w:top w:val="nil"/>
              <w:left w:val="nil"/>
              <w:bottom w:val="nil"/>
              <w:right w:val="nil"/>
            </w:tcBorders>
            <w:shd w:val="clear" w:color="auto" w:fill="FFFFFF"/>
            <w:vAlign w:val="center"/>
          </w:tcPr>
          <w:p w14:paraId="726B46A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工程名称：原肿瘤医院住院楼消防改造安装工程-安装工程  标段：</w:t>
            </w:r>
          </w:p>
        </w:tc>
        <w:tc>
          <w:tcPr>
            <w:tcW w:w="921" w:type="pct"/>
            <w:gridSpan w:val="3"/>
            <w:tcBorders>
              <w:top w:val="nil"/>
              <w:left w:val="nil"/>
              <w:bottom w:val="nil"/>
              <w:right w:val="nil"/>
            </w:tcBorders>
            <w:shd w:val="clear" w:color="auto" w:fill="FFFFFF"/>
            <w:noWrap/>
            <w:vAlign w:val="center"/>
          </w:tcPr>
          <w:p w14:paraId="2717B1CC">
            <w:pPr>
              <w:keepNext w:val="0"/>
              <w:keepLines w:val="0"/>
              <w:widowControl/>
              <w:suppressLineNumbers w:val="0"/>
              <w:snapToGrid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第3页 共5页</w:t>
            </w:r>
          </w:p>
        </w:tc>
      </w:tr>
      <w:tr w14:paraId="4ABD2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27"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6765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FD59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843" w:type="pct"/>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48A2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9485B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607" w:type="pct"/>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7D17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921"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880D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175CC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jc w:val="center"/>
        </w:trPr>
        <w:tc>
          <w:tcPr>
            <w:tcW w:w="427"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19E17">
            <w:pPr>
              <w:snapToGrid w:val="0"/>
              <w:jc w:val="center"/>
              <w:rPr>
                <w:rFonts w:hint="eastAsia" w:ascii="宋体" w:hAnsi="宋体" w:eastAsia="宋体" w:cs="宋体"/>
                <w:i w:val="0"/>
                <w:iCs w:val="0"/>
                <w:color w:val="000000"/>
                <w:sz w:val="24"/>
                <w:szCs w:val="24"/>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08EA2">
            <w:pPr>
              <w:snapToGrid w:val="0"/>
              <w:jc w:val="center"/>
              <w:rPr>
                <w:rFonts w:hint="eastAsia" w:ascii="宋体" w:hAnsi="宋体" w:eastAsia="宋体" w:cs="宋体"/>
                <w:i w:val="0"/>
                <w:iCs w:val="0"/>
                <w:color w:val="000000"/>
                <w:sz w:val="24"/>
                <w:szCs w:val="24"/>
                <w:u w:val="none"/>
              </w:rPr>
            </w:pPr>
          </w:p>
        </w:tc>
        <w:tc>
          <w:tcPr>
            <w:tcW w:w="1843" w:type="pct"/>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7937D3">
            <w:pPr>
              <w:snapToGrid w:val="0"/>
              <w:jc w:val="center"/>
              <w:rPr>
                <w:rFonts w:hint="eastAsia" w:ascii="宋体" w:hAnsi="宋体" w:eastAsia="宋体" w:cs="宋体"/>
                <w:i w:val="0"/>
                <w:iCs w:val="0"/>
                <w:color w:val="000000"/>
                <w:sz w:val="24"/>
                <w:szCs w:val="24"/>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6F90ABA">
            <w:pPr>
              <w:snapToGrid w:val="0"/>
              <w:jc w:val="center"/>
              <w:rPr>
                <w:rFonts w:hint="eastAsia" w:ascii="宋体" w:hAnsi="宋体" w:eastAsia="宋体" w:cs="宋体"/>
                <w:i w:val="0"/>
                <w:iCs w:val="0"/>
                <w:color w:val="000000"/>
                <w:sz w:val="24"/>
                <w:szCs w:val="24"/>
                <w:u w:val="none"/>
              </w:rPr>
            </w:pPr>
          </w:p>
        </w:tc>
        <w:tc>
          <w:tcPr>
            <w:tcW w:w="607" w:type="pct"/>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2C5A2">
            <w:pPr>
              <w:snapToGrid w:val="0"/>
              <w:jc w:val="center"/>
              <w:rPr>
                <w:rFonts w:hint="eastAsia" w:ascii="宋体" w:hAnsi="宋体" w:eastAsia="宋体" w:cs="宋体"/>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6348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B9F6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69027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8"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CE22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C0EE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消火栓钢管 DN65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E52BDF1">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1.安装部位:室内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2.材质规格:镀锌钢管  DN65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3.连接形式:沟槽连接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4.钢管镀锌设计要求:热镀锌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5.压力试验及冲洗设计要求:水压试验及水冲洗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6.附配件:含管件安装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589075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D26B1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11.14</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BAD4A3">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3E7C4B2">
            <w:pPr>
              <w:snapToGrid w:val="0"/>
              <w:jc w:val="right"/>
              <w:rPr>
                <w:rFonts w:hint="eastAsia" w:ascii="宋体" w:hAnsi="宋体" w:eastAsia="宋体" w:cs="宋体"/>
                <w:i w:val="0"/>
                <w:iCs w:val="0"/>
                <w:color w:val="000000"/>
                <w:sz w:val="24"/>
                <w:szCs w:val="24"/>
                <w:u w:val="none"/>
              </w:rPr>
            </w:pPr>
          </w:p>
        </w:tc>
      </w:tr>
      <w:tr w14:paraId="6AA75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48"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0E34E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4FA80">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消火栓钢管 DN25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C3758A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1.安装部位:室内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2.材质规格:镀锌钢管  DN25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3.连接形式:螺纹连接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4.钢管镀锌设计要求:热镀锌</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5.压力试验及冲洗设计要求:水压试验及水冲洗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6.附配件:含管件安装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CA5E94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F471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E9CACB">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C640718">
            <w:pPr>
              <w:snapToGrid w:val="0"/>
              <w:jc w:val="right"/>
              <w:rPr>
                <w:rFonts w:hint="eastAsia" w:ascii="宋体" w:hAnsi="宋体" w:eastAsia="宋体" w:cs="宋体"/>
                <w:i w:val="0"/>
                <w:iCs w:val="0"/>
                <w:color w:val="000000"/>
                <w:sz w:val="24"/>
                <w:szCs w:val="24"/>
                <w:u w:val="none"/>
              </w:rPr>
            </w:pPr>
          </w:p>
        </w:tc>
      </w:tr>
      <w:tr w14:paraId="7F57B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1715A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F3B91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蝶阀 DN100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164953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1.名称：蝶阀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2.规格：DN100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3.连接形式:法兰连接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D311D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D5F5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7BA290">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0CA6EB">
            <w:pPr>
              <w:snapToGrid w:val="0"/>
              <w:jc w:val="right"/>
              <w:rPr>
                <w:rFonts w:hint="eastAsia" w:ascii="宋体" w:hAnsi="宋体" w:eastAsia="宋体" w:cs="宋体"/>
                <w:i w:val="0"/>
                <w:iCs w:val="0"/>
                <w:color w:val="000000"/>
                <w:sz w:val="24"/>
                <w:szCs w:val="24"/>
                <w:u w:val="none"/>
              </w:rPr>
            </w:pPr>
          </w:p>
        </w:tc>
      </w:tr>
      <w:tr w14:paraId="66812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666B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D735D">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自动排气阀 DN25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05DD16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1.名称：自动排气阀</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2.规格：DN25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3.连接形式:螺纹连接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847C27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00B9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1C4F4">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4BF8649">
            <w:pPr>
              <w:snapToGrid w:val="0"/>
              <w:jc w:val="right"/>
              <w:rPr>
                <w:rFonts w:hint="eastAsia" w:ascii="宋体" w:hAnsi="宋体" w:eastAsia="宋体" w:cs="宋体"/>
                <w:i w:val="0"/>
                <w:iCs w:val="0"/>
                <w:color w:val="000000"/>
                <w:sz w:val="24"/>
                <w:szCs w:val="24"/>
                <w:u w:val="none"/>
              </w:rPr>
            </w:pPr>
          </w:p>
        </w:tc>
      </w:tr>
      <w:tr w14:paraId="6FEA7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8F79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CB134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压力仪表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55794D4">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1.压力仪表 压力表 就地~ 换:压力表（含接头）；</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360648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144E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877D79">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DC1DC0">
            <w:pPr>
              <w:snapToGrid w:val="0"/>
              <w:jc w:val="right"/>
              <w:rPr>
                <w:rFonts w:hint="eastAsia" w:ascii="宋体" w:hAnsi="宋体" w:eastAsia="宋体" w:cs="宋体"/>
                <w:i w:val="0"/>
                <w:iCs w:val="0"/>
                <w:color w:val="000000"/>
                <w:sz w:val="24"/>
                <w:szCs w:val="24"/>
                <w:u w:val="none"/>
              </w:rPr>
            </w:pPr>
          </w:p>
        </w:tc>
      </w:tr>
      <w:tr w14:paraId="0CBDE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7AD1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784528">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管道支架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51C9B51">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1.管道支架制作安装 一般管架 单件质量（kg以内） 10；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CCB3C4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kg</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E88E5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36.72</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EDB83">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CBA345">
            <w:pPr>
              <w:snapToGrid w:val="0"/>
              <w:jc w:val="right"/>
              <w:rPr>
                <w:rFonts w:hint="eastAsia" w:ascii="宋体" w:hAnsi="宋体" w:eastAsia="宋体" w:cs="宋体"/>
                <w:i w:val="0"/>
                <w:iCs w:val="0"/>
                <w:color w:val="000000"/>
                <w:sz w:val="24"/>
                <w:szCs w:val="24"/>
                <w:u w:val="none"/>
              </w:rPr>
            </w:pPr>
          </w:p>
        </w:tc>
      </w:tr>
      <w:tr w14:paraId="68BC3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7"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FD6E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A422D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管道刷油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4E41910">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1.管道刷油 红丹防锈漆 两遍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2.管道刷油 调和漆 两遍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66D082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F11B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56.91</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DC023C">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1DBFE2">
            <w:pPr>
              <w:snapToGrid w:val="0"/>
              <w:jc w:val="right"/>
              <w:rPr>
                <w:rFonts w:hint="eastAsia" w:ascii="宋体" w:hAnsi="宋体" w:eastAsia="宋体" w:cs="宋体"/>
                <w:i w:val="0"/>
                <w:iCs w:val="0"/>
                <w:color w:val="000000"/>
                <w:sz w:val="24"/>
                <w:szCs w:val="24"/>
                <w:u w:val="none"/>
              </w:rPr>
            </w:pPr>
          </w:p>
        </w:tc>
      </w:tr>
      <w:tr w14:paraId="26220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A4897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816C2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套管 DN100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139FEE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1.一般钢套管制作安装 介质管道公称直径(mm以内) 100；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23DE89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07D6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658239">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596DA36">
            <w:pPr>
              <w:snapToGrid w:val="0"/>
              <w:jc w:val="right"/>
              <w:rPr>
                <w:rFonts w:hint="eastAsia" w:ascii="宋体" w:hAnsi="宋体" w:eastAsia="宋体" w:cs="宋体"/>
                <w:i w:val="0"/>
                <w:iCs w:val="0"/>
                <w:color w:val="000000"/>
                <w:sz w:val="24"/>
                <w:szCs w:val="24"/>
                <w:u w:val="none"/>
              </w:rPr>
            </w:pPr>
          </w:p>
        </w:tc>
      </w:tr>
      <w:tr w14:paraId="39111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jc w:val="center"/>
        </w:trPr>
        <w:tc>
          <w:tcPr>
            <w:tcW w:w="427"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7C9C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7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9995C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套管 DN65 </w:t>
            </w:r>
          </w:p>
        </w:tc>
        <w:tc>
          <w:tcPr>
            <w:tcW w:w="1843"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A8D9EB">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1.一般钢套管制作安装 介质管道公称直径(mm以内) 100；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FD2BD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2B0B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A2AE0F">
            <w:pPr>
              <w:snapToGrid w:val="0"/>
              <w:jc w:val="right"/>
              <w:rPr>
                <w:rFonts w:hint="eastAsia" w:ascii="宋体" w:hAnsi="宋体" w:eastAsia="宋体" w:cs="宋体"/>
                <w:i w:val="0"/>
                <w:iCs w:val="0"/>
                <w:color w:val="000000"/>
                <w:sz w:val="24"/>
                <w:szCs w:val="24"/>
                <w:u w:val="none"/>
              </w:rPr>
            </w:pP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89616D7">
            <w:pPr>
              <w:snapToGrid w:val="0"/>
              <w:jc w:val="right"/>
              <w:rPr>
                <w:rFonts w:hint="eastAsia" w:ascii="宋体" w:hAnsi="宋体" w:eastAsia="宋体" w:cs="宋体"/>
                <w:i w:val="0"/>
                <w:iCs w:val="0"/>
                <w:color w:val="000000"/>
                <w:sz w:val="24"/>
                <w:szCs w:val="24"/>
                <w:u w:val="none"/>
              </w:rPr>
            </w:pPr>
          </w:p>
        </w:tc>
      </w:tr>
      <w:tr w14:paraId="0DEE0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jc w:val="center"/>
        </w:trPr>
        <w:tc>
          <w:tcPr>
            <w:tcW w:w="4581" w:type="pct"/>
            <w:gridSpan w:val="1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3483C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418"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355BA">
            <w:pPr>
              <w:snapToGrid w:val="0"/>
              <w:jc w:val="right"/>
              <w:rPr>
                <w:rFonts w:hint="eastAsia" w:ascii="宋体" w:hAnsi="宋体" w:eastAsia="宋体" w:cs="宋体"/>
                <w:i w:val="0"/>
                <w:iCs w:val="0"/>
                <w:color w:val="000000"/>
                <w:sz w:val="24"/>
                <w:szCs w:val="24"/>
                <w:u w:val="none"/>
              </w:rPr>
            </w:pPr>
          </w:p>
        </w:tc>
      </w:tr>
      <w:tr w14:paraId="2276B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4" w:hRule="atLeast"/>
          <w:jc w:val="center"/>
        </w:trPr>
        <w:tc>
          <w:tcPr>
            <w:tcW w:w="5000" w:type="pct"/>
            <w:gridSpan w:val="14"/>
            <w:tcBorders>
              <w:top w:val="nil"/>
              <w:left w:val="nil"/>
              <w:bottom w:val="nil"/>
              <w:right w:val="nil"/>
            </w:tcBorders>
            <w:shd w:val="clear" w:color="auto" w:fill="FFFFFF"/>
            <w:noWrap/>
            <w:vAlign w:val="center"/>
          </w:tcPr>
          <w:p w14:paraId="142C941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注：本表不含在分部分项工程项目清单中列项的措施项目费，在分部分项工程项目清单中列项的措施项目费见表 E.2.1-2。</w:t>
            </w:r>
          </w:p>
        </w:tc>
      </w:tr>
      <w:tr w14:paraId="514AE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438" w:hRule="atLeast"/>
          <w:jc w:val="center"/>
        </w:trPr>
        <w:tc>
          <w:tcPr>
            <w:tcW w:w="4964" w:type="pct"/>
            <w:gridSpan w:val="13"/>
            <w:tcBorders>
              <w:top w:val="nil"/>
              <w:left w:val="nil"/>
              <w:bottom w:val="nil"/>
              <w:right w:val="nil"/>
            </w:tcBorders>
            <w:shd w:val="clear" w:color="auto" w:fill="FFFFFF"/>
            <w:noWrap/>
            <w:vAlign w:val="center"/>
          </w:tcPr>
          <w:p w14:paraId="6DA0C7E7">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6EABC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526" w:hRule="atLeast"/>
          <w:jc w:val="center"/>
        </w:trPr>
        <w:tc>
          <w:tcPr>
            <w:tcW w:w="4078" w:type="pct"/>
            <w:gridSpan w:val="11"/>
            <w:tcBorders>
              <w:top w:val="nil"/>
              <w:left w:val="nil"/>
              <w:bottom w:val="nil"/>
              <w:right w:val="nil"/>
            </w:tcBorders>
            <w:shd w:val="clear" w:color="auto" w:fill="FFFFFF"/>
            <w:vAlign w:val="center"/>
          </w:tcPr>
          <w:p w14:paraId="30D172F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工程名称：原肿瘤医院住院楼消防改造安装工程-安装工程  标段：</w:t>
            </w:r>
          </w:p>
        </w:tc>
        <w:tc>
          <w:tcPr>
            <w:tcW w:w="885" w:type="pct"/>
            <w:gridSpan w:val="2"/>
            <w:tcBorders>
              <w:top w:val="nil"/>
              <w:left w:val="nil"/>
              <w:bottom w:val="nil"/>
              <w:right w:val="nil"/>
            </w:tcBorders>
            <w:shd w:val="clear" w:color="auto" w:fill="FFFFFF"/>
            <w:noWrap/>
            <w:vAlign w:val="center"/>
          </w:tcPr>
          <w:p w14:paraId="78C267F3">
            <w:pPr>
              <w:keepNext w:val="0"/>
              <w:keepLines w:val="0"/>
              <w:widowControl/>
              <w:suppressLineNumbers w:val="0"/>
              <w:snapToGrid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第4页 共5页</w:t>
            </w:r>
          </w:p>
        </w:tc>
      </w:tr>
      <w:tr w14:paraId="50EC5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272" w:hRule="atLeast"/>
          <w:jc w:val="center"/>
        </w:trPr>
        <w:tc>
          <w:tcPr>
            <w:tcW w:w="42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23C5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821" w:type="pct"/>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54EB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1886" w:type="pct"/>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9C96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412"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B164AD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534"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573F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88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2D53D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4C1C6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E9F2F">
            <w:pPr>
              <w:snapToGrid w:val="0"/>
              <w:jc w:val="center"/>
              <w:rPr>
                <w:rFonts w:hint="eastAsia" w:ascii="宋体" w:hAnsi="宋体" w:eastAsia="宋体" w:cs="宋体"/>
                <w:i w:val="0"/>
                <w:iCs w:val="0"/>
                <w:color w:val="000000"/>
                <w:sz w:val="24"/>
                <w:szCs w:val="24"/>
                <w:u w:val="none"/>
              </w:rPr>
            </w:pPr>
          </w:p>
        </w:tc>
        <w:tc>
          <w:tcPr>
            <w:tcW w:w="821" w:type="pct"/>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468A0">
            <w:pPr>
              <w:snapToGrid w:val="0"/>
              <w:jc w:val="center"/>
              <w:rPr>
                <w:rFonts w:hint="eastAsia" w:ascii="宋体" w:hAnsi="宋体" w:eastAsia="宋体" w:cs="宋体"/>
                <w:i w:val="0"/>
                <w:iCs w:val="0"/>
                <w:color w:val="000000"/>
                <w:sz w:val="24"/>
                <w:szCs w:val="24"/>
                <w:u w:val="none"/>
              </w:rPr>
            </w:pPr>
          </w:p>
        </w:tc>
        <w:tc>
          <w:tcPr>
            <w:tcW w:w="1886" w:type="pct"/>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E0011">
            <w:pPr>
              <w:snapToGrid w:val="0"/>
              <w:jc w:val="center"/>
              <w:rPr>
                <w:rFonts w:hint="eastAsia" w:ascii="宋体" w:hAnsi="宋体" w:eastAsia="宋体" w:cs="宋体"/>
                <w:i w:val="0"/>
                <w:iCs w:val="0"/>
                <w:color w:val="000000"/>
                <w:sz w:val="24"/>
                <w:szCs w:val="24"/>
                <w:u w:val="none"/>
              </w:rPr>
            </w:pPr>
          </w:p>
        </w:tc>
        <w:tc>
          <w:tcPr>
            <w:tcW w:w="412"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A6B4EA">
            <w:pPr>
              <w:snapToGrid w:val="0"/>
              <w:jc w:val="center"/>
              <w:rPr>
                <w:rFonts w:hint="eastAsia" w:ascii="宋体" w:hAnsi="宋体" w:eastAsia="宋体" w:cs="宋体"/>
                <w:i w:val="0"/>
                <w:iCs w:val="0"/>
                <w:color w:val="000000"/>
                <w:sz w:val="24"/>
                <w:szCs w:val="24"/>
                <w:u w:val="none"/>
              </w:rPr>
            </w:pPr>
          </w:p>
        </w:tc>
        <w:tc>
          <w:tcPr>
            <w:tcW w:w="534"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49E498">
            <w:pPr>
              <w:snapToGrid w:val="0"/>
              <w:jc w:val="center"/>
              <w:rPr>
                <w:rFonts w:hint="eastAsia" w:ascii="宋体" w:hAnsi="宋体" w:eastAsia="宋体" w:cs="宋体"/>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F69BF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3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19B6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4DA3B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53"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0C97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F12E3D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水灭火控制装置调试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4F7C43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1.水灭火系统控制装置调试 室内消火栓灭火系统调试；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C85088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E2CEE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075775">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7D7FA">
            <w:pPr>
              <w:snapToGrid w:val="0"/>
              <w:jc w:val="right"/>
              <w:rPr>
                <w:rFonts w:hint="eastAsia" w:ascii="宋体" w:hAnsi="宋体" w:eastAsia="宋体" w:cs="宋体"/>
                <w:i w:val="0"/>
                <w:iCs w:val="0"/>
                <w:color w:val="000000"/>
                <w:sz w:val="24"/>
                <w:szCs w:val="24"/>
                <w:u w:val="none"/>
              </w:rPr>
            </w:pPr>
          </w:p>
        </w:tc>
      </w:tr>
      <w:tr w14:paraId="35212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1060"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D886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9DE0FB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开孔打洞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D7FAF1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1.部位:楼板；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2.结构类型:混凝土；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3.规格:108；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4.名称:开孔打洞；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8379C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5A5EE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C99334">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5A7B5">
            <w:pPr>
              <w:snapToGrid w:val="0"/>
              <w:jc w:val="right"/>
              <w:rPr>
                <w:rFonts w:hint="eastAsia" w:ascii="宋体" w:hAnsi="宋体" w:eastAsia="宋体" w:cs="宋体"/>
                <w:i w:val="0"/>
                <w:iCs w:val="0"/>
                <w:color w:val="000000"/>
                <w:sz w:val="24"/>
                <w:szCs w:val="24"/>
                <w:u w:val="none"/>
              </w:rPr>
            </w:pPr>
          </w:p>
        </w:tc>
      </w:tr>
      <w:tr w14:paraId="4949E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1070"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8E6D7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55BF2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开孔打洞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51403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1.部位:楼板；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2.结构类型:混凝土；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3.规格:63；</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4.名称:开孔打洞；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EB2DA1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65D5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386629">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BB94AA">
            <w:pPr>
              <w:snapToGrid w:val="0"/>
              <w:jc w:val="right"/>
              <w:rPr>
                <w:rFonts w:hint="eastAsia" w:ascii="宋体" w:hAnsi="宋体" w:eastAsia="宋体" w:cs="宋体"/>
                <w:i w:val="0"/>
                <w:iCs w:val="0"/>
                <w:color w:val="000000"/>
                <w:sz w:val="24"/>
                <w:szCs w:val="24"/>
                <w:u w:val="none"/>
              </w:rPr>
            </w:pPr>
          </w:p>
        </w:tc>
      </w:tr>
      <w:tr w14:paraId="0CF2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349F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4349EA0">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水灭火控制装置调试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6A37C7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1.水灭火系统控制装置调试 室内消火栓灭火系统调试；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00B50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点</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13E4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3BFEAF">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72144">
            <w:pPr>
              <w:snapToGrid w:val="0"/>
              <w:jc w:val="right"/>
              <w:rPr>
                <w:rFonts w:hint="eastAsia" w:ascii="宋体" w:hAnsi="宋体" w:eastAsia="宋体" w:cs="宋体"/>
                <w:i w:val="0"/>
                <w:iCs w:val="0"/>
                <w:color w:val="000000"/>
                <w:sz w:val="24"/>
                <w:szCs w:val="24"/>
                <w:u w:val="none"/>
              </w:rPr>
            </w:pPr>
          </w:p>
        </w:tc>
      </w:tr>
      <w:tr w14:paraId="075BD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272"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C9F5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A1.3</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786E99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拆除工程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1CA505D">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B87D0CF">
            <w:pPr>
              <w:snapToGrid w:val="0"/>
              <w:jc w:val="center"/>
              <w:rPr>
                <w:rFonts w:hint="eastAsia" w:ascii="宋体" w:hAnsi="宋体" w:eastAsia="宋体" w:cs="宋体"/>
                <w:i w:val="0"/>
                <w:iCs w:val="0"/>
                <w:color w:val="000000"/>
                <w:sz w:val="24"/>
                <w:szCs w:val="24"/>
                <w:u w:val="none"/>
              </w:rPr>
            </w:pP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B357E3">
            <w:pPr>
              <w:snapToGrid w:val="0"/>
              <w:jc w:val="center"/>
              <w:rPr>
                <w:rFonts w:hint="eastAsia" w:ascii="宋体" w:hAnsi="宋体" w:eastAsia="宋体" w:cs="宋体"/>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4EC80D">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D908C">
            <w:pPr>
              <w:snapToGrid w:val="0"/>
              <w:jc w:val="right"/>
              <w:rPr>
                <w:rFonts w:hint="eastAsia" w:ascii="宋体" w:hAnsi="宋体" w:eastAsia="宋体" w:cs="宋体"/>
                <w:i w:val="0"/>
                <w:iCs w:val="0"/>
                <w:color w:val="000000"/>
                <w:sz w:val="24"/>
                <w:szCs w:val="24"/>
                <w:u w:val="none"/>
              </w:rPr>
            </w:pPr>
          </w:p>
        </w:tc>
      </w:tr>
      <w:tr w14:paraId="6FCC3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0B13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D1E271">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原有水电拆除工程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BCC8AA0">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1.原有水电拆除工程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3E0BA4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EF0C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616.45</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AA5E82">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9B2EF0">
            <w:pPr>
              <w:snapToGrid w:val="0"/>
              <w:jc w:val="right"/>
              <w:rPr>
                <w:rFonts w:hint="eastAsia" w:ascii="宋体" w:hAnsi="宋体" w:eastAsia="宋体" w:cs="宋体"/>
                <w:i w:val="0"/>
                <w:iCs w:val="0"/>
                <w:color w:val="000000"/>
                <w:sz w:val="24"/>
                <w:szCs w:val="24"/>
                <w:u w:val="none"/>
              </w:rPr>
            </w:pPr>
          </w:p>
        </w:tc>
      </w:tr>
      <w:tr w14:paraId="2D24E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2894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A1.4</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55284B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破除及恢复路面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8CD17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0F4808D">
            <w:pPr>
              <w:snapToGrid w:val="0"/>
              <w:jc w:val="center"/>
              <w:rPr>
                <w:rFonts w:hint="eastAsia" w:ascii="宋体" w:hAnsi="宋体" w:eastAsia="宋体" w:cs="宋体"/>
                <w:i w:val="0"/>
                <w:iCs w:val="0"/>
                <w:color w:val="000000"/>
                <w:sz w:val="24"/>
                <w:szCs w:val="24"/>
                <w:u w:val="none"/>
              </w:rPr>
            </w:pP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96213">
            <w:pPr>
              <w:snapToGrid w:val="0"/>
              <w:jc w:val="center"/>
              <w:rPr>
                <w:rFonts w:hint="eastAsia" w:ascii="宋体" w:hAnsi="宋体" w:eastAsia="宋体" w:cs="宋体"/>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A33161">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7605F">
            <w:pPr>
              <w:snapToGrid w:val="0"/>
              <w:jc w:val="right"/>
              <w:rPr>
                <w:rFonts w:hint="eastAsia" w:ascii="宋体" w:hAnsi="宋体" w:eastAsia="宋体" w:cs="宋体"/>
                <w:i w:val="0"/>
                <w:iCs w:val="0"/>
                <w:color w:val="000000"/>
                <w:sz w:val="24"/>
                <w:szCs w:val="24"/>
                <w:u w:val="none"/>
              </w:rPr>
            </w:pPr>
          </w:p>
        </w:tc>
      </w:tr>
      <w:tr w14:paraId="333D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1060"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E4FB1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760C06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拆除原有混凝土路面 h=20cm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29A3652">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1.拆除混凝土路面层 机械拆除 厚10cm；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2.挖掘机挖石碴 平地 装车；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3.自卸汽车运石碴 运距3m；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F5282D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3290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99AA47">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EBFC51">
            <w:pPr>
              <w:snapToGrid w:val="0"/>
              <w:jc w:val="right"/>
              <w:rPr>
                <w:rFonts w:hint="eastAsia" w:ascii="宋体" w:hAnsi="宋体" w:eastAsia="宋体" w:cs="宋体"/>
                <w:i w:val="0"/>
                <w:iCs w:val="0"/>
                <w:color w:val="000000"/>
                <w:sz w:val="24"/>
                <w:szCs w:val="24"/>
                <w:u w:val="none"/>
              </w:rPr>
            </w:pPr>
          </w:p>
        </w:tc>
      </w:tr>
      <w:tr w14:paraId="35BF0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1060"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E259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A3D4F6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拆除基层 h=10cm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9B4547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1.拆除道路基层 有骨料多合土 机械拆除 厚10cm；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2.挖掘机挖石碴 平地 装车；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3.自卸汽车运石碴 运距3m；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4D91DA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4FC5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D63B6">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B2B0CC">
            <w:pPr>
              <w:snapToGrid w:val="0"/>
              <w:jc w:val="right"/>
              <w:rPr>
                <w:rFonts w:hint="eastAsia" w:ascii="宋体" w:hAnsi="宋体" w:eastAsia="宋体" w:cs="宋体"/>
                <w:i w:val="0"/>
                <w:iCs w:val="0"/>
                <w:color w:val="000000"/>
                <w:sz w:val="24"/>
                <w:szCs w:val="24"/>
                <w:u w:val="none"/>
              </w:rPr>
            </w:pPr>
          </w:p>
        </w:tc>
      </w:tr>
      <w:tr w14:paraId="646B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797"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9792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8F7363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水泥混凝土 C30 h=20cm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1A2C01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1.面层混凝土强度等级:C30，厚度 20cm；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2.含养护、缩缝等工艺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57784C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563E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7CEC83">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3553B2">
            <w:pPr>
              <w:snapToGrid w:val="0"/>
              <w:jc w:val="right"/>
              <w:rPr>
                <w:rFonts w:hint="eastAsia" w:ascii="宋体" w:hAnsi="宋体" w:eastAsia="宋体" w:cs="宋体"/>
                <w:i w:val="0"/>
                <w:iCs w:val="0"/>
                <w:color w:val="000000"/>
                <w:sz w:val="24"/>
                <w:szCs w:val="24"/>
                <w:u w:val="none"/>
              </w:rPr>
            </w:pPr>
          </w:p>
        </w:tc>
      </w:tr>
      <w:tr w14:paraId="58551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814B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B7F53B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碎石 h=10cm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4B2C3CB">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1.级配碎石基层 机械拌合 厚度10cm；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29A57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AA779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12.9</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DD526C">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8813E">
            <w:pPr>
              <w:snapToGrid w:val="0"/>
              <w:jc w:val="right"/>
              <w:rPr>
                <w:rFonts w:hint="eastAsia" w:ascii="宋体" w:hAnsi="宋体" w:eastAsia="宋体" w:cs="宋体"/>
                <w:i w:val="0"/>
                <w:iCs w:val="0"/>
                <w:color w:val="000000"/>
                <w:sz w:val="24"/>
                <w:szCs w:val="24"/>
                <w:u w:val="none"/>
              </w:rPr>
            </w:pPr>
          </w:p>
        </w:tc>
      </w:tr>
      <w:tr w14:paraId="0C140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3FF9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122458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锯缝机割缝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5A636A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1.缩缝 锯缝机锯缝 缝深（cm) 5cm；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3FA48D">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B29F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51.58</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564A0F">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BB78BB">
            <w:pPr>
              <w:snapToGrid w:val="0"/>
              <w:jc w:val="right"/>
              <w:rPr>
                <w:rFonts w:hint="eastAsia" w:ascii="宋体" w:hAnsi="宋体" w:eastAsia="宋体" w:cs="宋体"/>
                <w:i w:val="0"/>
                <w:iCs w:val="0"/>
                <w:color w:val="000000"/>
                <w:sz w:val="24"/>
                <w:szCs w:val="24"/>
                <w:u w:val="none"/>
              </w:rPr>
            </w:pPr>
          </w:p>
        </w:tc>
      </w:tr>
      <w:tr w14:paraId="177B8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E100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E30B4D6">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挖掘机进出场费用 </w:t>
            </w:r>
          </w:p>
        </w:tc>
        <w:tc>
          <w:tcPr>
            <w:tcW w:w="1886"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F242DE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1.挖掘机进出场费用； </w:t>
            </w:r>
          </w:p>
        </w:tc>
        <w:tc>
          <w:tcPr>
            <w:tcW w:w="412"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3223D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534"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4232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2FED0F">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8171D">
            <w:pPr>
              <w:snapToGrid w:val="0"/>
              <w:jc w:val="right"/>
              <w:rPr>
                <w:rFonts w:hint="eastAsia" w:ascii="宋体" w:hAnsi="宋体" w:eastAsia="宋体" w:cs="宋体"/>
                <w:i w:val="0"/>
                <w:iCs w:val="0"/>
                <w:color w:val="000000"/>
                <w:sz w:val="24"/>
                <w:szCs w:val="24"/>
                <w:u w:val="none"/>
              </w:rPr>
            </w:pPr>
          </w:p>
        </w:tc>
      </w:tr>
      <w:tr w14:paraId="6531F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272" w:hRule="atLeast"/>
          <w:jc w:val="center"/>
        </w:trPr>
        <w:tc>
          <w:tcPr>
            <w:tcW w:w="4581" w:type="pct"/>
            <w:gridSpan w:val="1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BE357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3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B58718">
            <w:pPr>
              <w:snapToGrid w:val="0"/>
              <w:jc w:val="right"/>
              <w:rPr>
                <w:rFonts w:hint="eastAsia" w:ascii="宋体" w:hAnsi="宋体" w:eastAsia="宋体" w:cs="宋体"/>
                <w:i w:val="0"/>
                <w:iCs w:val="0"/>
                <w:color w:val="000000"/>
                <w:sz w:val="24"/>
                <w:szCs w:val="24"/>
                <w:u w:val="none"/>
              </w:rPr>
            </w:pPr>
          </w:p>
        </w:tc>
      </w:tr>
      <w:tr w14:paraId="4FE7F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534" w:hRule="atLeast"/>
          <w:jc w:val="center"/>
        </w:trPr>
        <w:tc>
          <w:tcPr>
            <w:tcW w:w="4964" w:type="pct"/>
            <w:gridSpan w:val="13"/>
            <w:tcBorders>
              <w:top w:val="nil"/>
              <w:left w:val="nil"/>
              <w:bottom w:val="nil"/>
              <w:right w:val="nil"/>
            </w:tcBorders>
            <w:shd w:val="clear" w:color="auto" w:fill="FFFFFF"/>
            <w:noWrap/>
            <w:vAlign w:val="center"/>
          </w:tcPr>
          <w:p w14:paraId="53494819">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注：本表不含在分部分项工程项目清单中列项的措施项目费，在分部分项工程项目清单中列项的措施项目费见表 E.2.1-2。</w:t>
            </w:r>
          </w:p>
        </w:tc>
      </w:tr>
      <w:tr w14:paraId="32477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527" w:hRule="atLeast"/>
          <w:jc w:val="center"/>
        </w:trPr>
        <w:tc>
          <w:tcPr>
            <w:tcW w:w="4964" w:type="pct"/>
            <w:gridSpan w:val="13"/>
            <w:tcBorders>
              <w:top w:val="nil"/>
              <w:left w:val="nil"/>
              <w:bottom w:val="nil"/>
              <w:right w:val="nil"/>
            </w:tcBorders>
            <w:shd w:val="clear" w:color="auto" w:fill="FFFFFF"/>
            <w:noWrap/>
            <w:vAlign w:val="center"/>
          </w:tcPr>
          <w:p w14:paraId="4AFB828B">
            <w:pPr>
              <w:rPr>
                <w:rFonts w:hint="eastAsia" w:ascii="宋体" w:hAnsi="宋体" w:eastAsia="宋体" w:cs="宋体"/>
                <w:b/>
                <w:bCs/>
                <w:i w:val="0"/>
                <w:iCs w:val="0"/>
                <w:color w:val="000000"/>
                <w:sz w:val="40"/>
                <w:szCs w:val="40"/>
                <w:u w:val="none"/>
              </w:rPr>
            </w:pPr>
            <w:r>
              <w:rPr>
                <w:rFonts w:hint="default" w:ascii="黑体" w:hAnsi="黑体" w:eastAsia="黑体" w:cs="黑体"/>
                <w:sz w:val="32"/>
                <w:szCs w:val="32"/>
                <w:lang w:val="en-US" w:eastAsia="zh-CN"/>
              </w:rPr>
              <w:br w:type="page"/>
            </w: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770E8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526" w:hRule="atLeast"/>
          <w:jc w:val="center"/>
        </w:trPr>
        <w:tc>
          <w:tcPr>
            <w:tcW w:w="3869" w:type="pct"/>
            <w:gridSpan w:val="10"/>
            <w:tcBorders>
              <w:top w:val="nil"/>
              <w:left w:val="nil"/>
              <w:bottom w:val="nil"/>
              <w:right w:val="nil"/>
            </w:tcBorders>
            <w:shd w:val="clear" w:color="auto" w:fill="FFFFFF"/>
            <w:vAlign w:val="center"/>
          </w:tcPr>
          <w:p w14:paraId="6B0CB37D">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工程名称：消防车道  标段：</w:t>
            </w:r>
          </w:p>
        </w:tc>
        <w:tc>
          <w:tcPr>
            <w:tcW w:w="1094" w:type="pct"/>
            <w:gridSpan w:val="3"/>
            <w:tcBorders>
              <w:top w:val="nil"/>
              <w:left w:val="nil"/>
              <w:bottom w:val="nil"/>
              <w:right w:val="nil"/>
            </w:tcBorders>
            <w:shd w:val="clear" w:color="auto" w:fill="FFFFFF"/>
            <w:noWrap/>
            <w:vAlign w:val="center"/>
          </w:tcPr>
          <w:p w14:paraId="206CA4A8">
            <w:pPr>
              <w:keepNext w:val="0"/>
              <w:keepLines w:val="0"/>
              <w:widowControl/>
              <w:suppressLineNumbers w:val="0"/>
              <w:snapToGrid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第1页 共1页</w:t>
            </w:r>
          </w:p>
        </w:tc>
      </w:tr>
      <w:tr w14:paraId="7D84F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272" w:hRule="atLeast"/>
          <w:jc w:val="center"/>
        </w:trPr>
        <w:tc>
          <w:tcPr>
            <w:tcW w:w="42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6E107">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63"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D1B0F">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序号</w:t>
            </w:r>
          </w:p>
        </w:tc>
        <w:tc>
          <w:tcPr>
            <w:tcW w:w="1269"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AAA9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74"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1073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441"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B9817D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607" w:type="pct"/>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1D656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885"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1ACBB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2E7F8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788" w:hRule="atLeast"/>
          <w:jc w:val="center"/>
        </w:trPr>
        <w:tc>
          <w:tcPr>
            <w:tcW w:w="42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C4544">
            <w:pPr>
              <w:snapToGrid w:val="0"/>
              <w:jc w:val="center"/>
              <w:rPr>
                <w:rFonts w:hint="eastAsia" w:ascii="宋体" w:hAnsi="宋体" w:eastAsia="宋体" w:cs="宋体"/>
                <w:i w:val="0"/>
                <w:iCs w:val="0"/>
                <w:color w:val="000000"/>
                <w:sz w:val="18"/>
                <w:szCs w:val="18"/>
                <w:u w:val="none"/>
              </w:rPr>
            </w:pPr>
          </w:p>
        </w:tc>
        <w:tc>
          <w:tcPr>
            <w:tcW w:w="763"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31ACF">
            <w:pPr>
              <w:snapToGrid w:val="0"/>
              <w:jc w:val="center"/>
              <w:rPr>
                <w:rFonts w:hint="eastAsia" w:ascii="宋体" w:hAnsi="宋体" w:eastAsia="宋体" w:cs="宋体"/>
                <w:i w:val="0"/>
                <w:iCs w:val="0"/>
                <w:color w:val="000000"/>
                <w:sz w:val="24"/>
                <w:szCs w:val="24"/>
                <w:u w:val="none"/>
              </w:rPr>
            </w:pPr>
          </w:p>
        </w:tc>
        <w:tc>
          <w:tcPr>
            <w:tcW w:w="1269"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9FD6B">
            <w:pPr>
              <w:snapToGrid w:val="0"/>
              <w:jc w:val="center"/>
              <w:rPr>
                <w:rFonts w:hint="eastAsia" w:ascii="宋体" w:hAnsi="宋体" w:eastAsia="宋体" w:cs="宋体"/>
                <w:i w:val="0"/>
                <w:iCs w:val="0"/>
                <w:color w:val="000000"/>
                <w:sz w:val="24"/>
                <w:szCs w:val="24"/>
                <w:u w:val="none"/>
              </w:rPr>
            </w:pPr>
          </w:p>
        </w:tc>
        <w:tc>
          <w:tcPr>
            <w:tcW w:w="574"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832F3F">
            <w:pPr>
              <w:snapToGrid w:val="0"/>
              <w:jc w:val="center"/>
              <w:rPr>
                <w:rFonts w:hint="eastAsia" w:ascii="宋体" w:hAnsi="宋体" w:eastAsia="宋体" w:cs="宋体"/>
                <w:i w:val="0"/>
                <w:iCs w:val="0"/>
                <w:color w:val="000000"/>
                <w:sz w:val="24"/>
                <w:szCs w:val="24"/>
                <w:u w:val="none"/>
              </w:rPr>
            </w:pPr>
          </w:p>
        </w:tc>
        <w:tc>
          <w:tcPr>
            <w:tcW w:w="441"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F0DD87">
            <w:pPr>
              <w:snapToGrid w:val="0"/>
              <w:jc w:val="center"/>
              <w:rPr>
                <w:rFonts w:hint="eastAsia" w:ascii="宋体" w:hAnsi="宋体" w:eastAsia="宋体" w:cs="宋体"/>
                <w:i w:val="0"/>
                <w:iCs w:val="0"/>
                <w:color w:val="000000"/>
                <w:sz w:val="24"/>
                <w:szCs w:val="24"/>
                <w:u w:val="none"/>
              </w:rPr>
            </w:pPr>
          </w:p>
        </w:tc>
        <w:tc>
          <w:tcPr>
            <w:tcW w:w="607" w:type="pct"/>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5381A">
            <w:pPr>
              <w:snapToGrid w:val="0"/>
              <w:jc w:val="center"/>
              <w:rPr>
                <w:rFonts w:hint="eastAsia" w:ascii="宋体" w:hAnsi="宋体" w:eastAsia="宋体" w:cs="宋体"/>
                <w:i w:val="0"/>
                <w:iCs w:val="0"/>
                <w:color w:val="000000"/>
                <w:sz w:val="24"/>
                <w:szCs w:val="24"/>
                <w:u w:val="none"/>
              </w:rPr>
            </w:pP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83AF7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c>
          <w:tcPr>
            <w:tcW w:w="3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1B08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r>
      <w:tr w14:paraId="4464E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1323"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74865">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6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B4E1F1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126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DA98FCA">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沥青混凝土 </w:t>
            </w: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0BFE5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1.80厚透水沥青混凝土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2.250厚C20透水水泥混凝土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733664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E744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355.618</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86E4D">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12622">
            <w:pPr>
              <w:snapToGrid w:val="0"/>
              <w:jc w:val="right"/>
              <w:rPr>
                <w:rFonts w:hint="eastAsia" w:ascii="宋体" w:hAnsi="宋体" w:eastAsia="宋体" w:cs="宋体"/>
                <w:i w:val="0"/>
                <w:iCs w:val="0"/>
                <w:color w:val="000000"/>
                <w:sz w:val="24"/>
                <w:szCs w:val="24"/>
                <w:u w:val="none"/>
              </w:rPr>
            </w:pPr>
          </w:p>
        </w:tc>
      </w:tr>
      <w:tr w14:paraId="76653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85BC0">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76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0D55DA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2</w:t>
            </w:r>
          </w:p>
        </w:tc>
        <w:tc>
          <w:tcPr>
            <w:tcW w:w="126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9D18DCC">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碎石 </w:t>
            </w: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829A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1.150厚级配碎石垫层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188820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96ED1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355.618</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5BFF19">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3ED737">
            <w:pPr>
              <w:snapToGrid w:val="0"/>
              <w:jc w:val="right"/>
              <w:rPr>
                <w:rFonts w:hint="eastAsia" w:ascii="宋体" w:hAnsi="宋体" w:eastAsia="宋体" w:cs="宋体"/>
                <w:i w:val="0"/>
                <w:iCs w:val="0"/>
                <w:color w:val="000000"/>
                <w:sz w:val="24"/>
                <w:szCs w:val="24"/>
                <w:u w:val="none"/>
              </w:rPr>
            </w:pPr>
          </w:p>
        </w:tc>
      </w:tr>
      <w:tr w14:paraId="3526C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2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DAF32">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76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1E8FC0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3</w:t>
            </w:r>
          </w:p>
        </w:tc>
        <w:tc>
          <w:tcPr>
            <w:tcW w:w="126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AC7136F">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房屋拆除 </w:t>
            </w:r>
          </w:p>
        </w:tc>
        <w:tc>
          <w:tcPr>
            <w:tcW w:w="57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EFFB87">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441"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BF3705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60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88079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617.077</w:t>
            </w:r>
          </w:p>
        </w:tc>
        <w:tc>
          <w:tcPr>
            <w:tcW w:w="5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C67BDF">
            <w:pPr>
              <w:snapToGrid w:val="0"/>
              <w:jc w:val="right"/>
              <w:rPr>
                <w:rFonts w:hint="eastAsia" w:ascii="宋体" w:hAnsi="宋体" w:eastAsia="宋体" w:cs="宋体"/>
                <w:i w:val="0"/>
                <w:iCs w:val="0"/>
                <w:color w:val="000000"/>
                <w:sz w:val="24"/>
                <w:szCs w:val="24"/>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B6F16">
            <w:pPr>
              <w:snapToGrid w:val="0"/>
              <w:jc w:val="right"/>
              <w:rPr>
                <w:rFonts w:hint="eastAsia" w:ascii="宋体" w:hAnsi="宋体" w:eastAsia="宋体" w:cs="宋体"/>
                <w:i w:val="0"/>
                <w:iCs w:val="0"/>
                <w:color w:val="000000"/>
                <w:sz w:val="24"/>
                <w:szCs w:val="24"/>
                <w:u w:val="none"/>
              </w:rPr>
            </w:pPr>
          </w:p>
        </w:tc>
      </w:tr>
      <w:tr w14:paraId="155BE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272" w:hRule="atLeast"/>
          <w:jc w:val="center"/>
        </w:trPr>
        <w:tc>
          <w:tcPr>
            <w:tcW w:w="4581" w:type="pct"/>
            <w:gridSpan w:val="1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66EE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3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639BA">
            <w:pPr>
              <w:snapToGrid w:val="0"/>
              <w:jc w:val="right"/>
              <w:rPr>
                <w:rFonts w:hint="eastAsia" w:ascii="宋体" w:hAnsi="宋体" w:eastAsia="宋体" w:cs="宋体"/>
                <w:i w:val="0"/>
                <w:iCs w:val="0"/>
                <w:color w:val="000000"/>
                <w:sz w:val="24"/>
                <w:szCs w:val="24"/>
                <w:u w:val="none"/>
              </w:rPr>
            </w:pPr>
          </w:p>
        </w:tc>
      </w:tr>
      <w:tr w14:paraId="482A0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5" w:type="pct"/>
          <w:trHeight w:val="272" w:hRule="atLeast"/>
          <w:jc w:val="center"/>
        </w:trPr>
        <w:tc>
          <w:tcPr>
            <w:tcW w:w="4581" w:type="pct"/>
            <w:gridSpan w:val="1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B427C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    计</w:t>
            </w:r>
          </w:p>
        </w:tc>
        <w:tc>
          <w:tcPr>
            <w:tcW w:w="38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6C2B0">
            <w:pPr>
              <w:snapToGrid w:val="0"/>
              <w:jc w:val="right"/>
              <w:rPr>
                <w:rFonts w:hint="eastAsia" w:ascii="宋体" w:hAnsi="宋体" w:eastAsia="宋体" w:cs="宋体"/>
                <w:i w:val="0"/>
                <w:iCs w:val="0"/>
                <w:color w:val="000000"/>
                <w:sz w:val="24"/>
                <w:szCs w:val="24"/>
                <w:u w:val="none"/>
              </w:rPr>
            </w:pPr>
          </w:p>
        </w:tc>
      </w:tr>
      <w:tr w14:paraId="75289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5" w:type="pct"/>
          <w:trHeight w:val="534" w:hRule="atLeast"/>
          <w:jc w:val="center"/>
        </w:trPr>
        <w:tc>
          <w:tcPr>
            <w:tcW w:w="4964" w:type="pct"/>
            <w:gridSpan w:val="13"/>
            <w:tcBorders>
              <w:top w:val="nil"/>
              <w:left w:val="nil"/>
              <w:bottom w:val="nil"/>
              <w:right w:val="nil"/>
            </w:tcBorders>
            <w:shd w:val="clear" w:color="auto" w:fill="FFFFFF"/>
            <w:noWrap/>
            <w:vAlign w:val="center"/>
          </w:tcPr>
          <w:p w14:paraId="1F69B44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注：本表不含在分部分项工程项目清单中列项的措施项目费，在分部分项工程项目清单中列项的措施项目费见表 E.2.1-2。</w:t>
            </w:r>
          </w:p>
        </w:tc>
      </w:tr>
    </w:tbl>
    <w:p w14:paraId="572BA26E">
      <w:pPr>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br w:type="page"/>
      </w:r>
    </w:p>
    <w:tbl>
      <w:tblPr>
        <w:tblStyle w:val="2"/>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6"/>
        <w:gridCol w:w="1246"/>
        <w:gridCol w:w="1144"/>
        <w:gridCol w:w="1246"/>
        <w:gridCol w:w="1275"/>
        <w:gridCol w:w="942"/>
        <w:gridCol w:w="2263"/>
      </w:tblGrid>
      <w:tr w14:paraId="5B9C0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nil"/>
              <w:left w:val="nil"/>
              <w:bottom w:val="nil"/>
              <w:right w:val="nil"/>
            </w:tcBorders>
            <w:shd w:val="clear" w:color="auto" w:fill="FFFFFF"/>
            <w:noWrap/>
            <w:vAlign w:val="center"/>
          </w:tcPr>
          <w:p w14:paraId="70B8284C">
            <w:pPr>
              <w:keepNext w:val="0"/>
              <w:keepLines w:val="0"/>
              <w:widowControl/>
              <w:suppressLineNumbers w:val="0"/>
              <w:snapToGrid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表E.2.1-1 分部分项工程项目清单计价表</w:t>
            </w:r>
          </w:p>
        </w:tc>
      </w:tr>
      <w:tr w14:paraId="7E9F9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119" w:type="pct"/>
            <w:gridSpan w:val="5"/>
            <w:tcBorders>
              <w:top w:val="nil"/>
              <w:left w:val="nil"/>
              <w:bottom w:val="nil"/>
              <w:right w:val="nil"/>
            </w:tcBorders>
            <w:shd w:val="clear" w:color="auto" w:fill="FFFFFF"/>
            <w:vAlign w:val="center"/>
          </w:tcPr>
          <w:p w14:paraId="4908AA0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工程名称：不可预计费3%  标段：</w:t>
            </w:r>
          </w:p>
        </w:tc>
        <w:tc>
          <w:tcPr>
            <w:tcW w:w="1880" w:type="pct"/>
            <w:gridSpan w:val="2"/>
            <w:tcBorders>
              <w:top w:val="nil"/>
              <w:left w:val="nil"/>
              <w:bottom w:val="nil"/>
              <w:right w:val="nil"/>
            </w:tcBorders>
            <w:shd w:val="clear" w:color="auto" w:fill="FFFFFF"/>
            <w:noWrap/>
            <w:vAlign w:val="center"/>
          </w:tcPr>
          <w:p w14:paraId="74E731B9">
            <w:pPr>
              <w:keepNext w:val="0"/>
              <w:keepLines w:val="0"/>
              <w:widowControl/>
              <w:suppressLineNumbers w:val="0"/>
              <w:snapToGrid w:val="0"/>
              <w:jc w:val="righ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第1页 共1页</w:t>
            </w:r>
          </w:p>
        </w:tc>
      </w:tr>
      <w:tr w14:paraId="3277C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38"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0CD5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73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DF68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序号</w:t>
            </w:r>
          </w:p>
        </w:tc>
        <w:tc>
          <w:tcPr>
            <w:tcW w:w="67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30D9B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73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21CF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项目特征描述</w:t>
            </w:r>
          </w:p>
        </w:tc>
        <w:tc>
          <w:tcPr>
            <w:tcW w:w="74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F2395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计量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单位</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B5DC27">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工程量</w:t>
            </w:r>
          </w:p>
        </w:tc>
        <w:tc>
          <w:tcPr>
            <w:tcW w:w="1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0FA7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r>
      <w:tr w14:paraId="7C0B5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8"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F8A4F">
            <w:pPr>
              <w:snapToGrid w:val="0"/>
              <w:jc w:val="center"/>
              <w:rPr>
                <w:rFonts w:hint="eastAsia" w:ascii="宋体" w:hAnsi="宋体" w:eastAsia="宋体" w:cs="宋体"/>
                <w:i w:val="0"/>
                <w:iCs w:val="0"/>
                <w:color w:val="000000"/>
                <w:sz w:val="18"/>
                <w:szCs w:val="18"/>
                <w:u w:val="none"/>
              </w:rPr>
            </w:pPr>
          </w:p>
        </w:tc>
        <w:tc>
          <w:tcPr>
            <w:tcW w:w="73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9B11BD">
            <w:pPr>
              <w:snapToGrid w:val="0"/>
              <w:jc w:val="center"/>
              <w:rPr>
                <w:rFonts w:hint="eastAsia" w:ascii="宋体" w:hAnsi="宋体" w:eastAsia="宋体" w:cs="宋体"/>
                <w:i w:val="0"/>
                <w:iCs w:val="0"/>
                <w:color w:val="000000"/>
                <w:sz w:val="24"/>
                <w:szCs w:val="24"/>
                <w:u w:val="none"/>
              </w:rPr>
            </w:pPr>
          </w:p>
        </w:tc>
        <w:tc>
          <w:tcPr>
            <w:tcW w:w="67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8F228">
            <w:pPr>
              <w:snapToGrid w:val="0"/>
              <w:jc w:val="center"/>
              <w:rPr>
                <w:rFonts w:hint="eastAsia" w:ascii="宋体" w:hAnsi="宋体" w:eastAsia="宋体" w:cs="宋体"/>
                <w:i w:val="0"/>
                <w:iCs w:val="0"/>
                <w:color w:val="000000"/>
                <w:sz w:val="24"/>
                <w:szCs w:val="24"/>
                <w:u w:val="none"/>
              </w:rPr>
            </w:pPr>
          </w:p>
        </w:tc>
        <w:tc>
          <w:tcPr>
            <w:tcW w:w="73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E7A3A">
            <w:pPr>
              <w:snapToGrid w:val="0"/>
              <w:jc w:val="center"/>
              <w:rPr>
                <w:rFonts w:hint="eastAsia" w:ascii="宋体" w:hAnsi="宋体" w:eastAsia="宋体" w:cs="宋体"/>
                <w:i w:val="0"/>
                <w:iCs w:val="0"/>
                <w:color w:val="000000"/>
                <w:sz w:val="24"/>
                <w:szCs w:val="24"/>
                <w:u w:val="none"/>
              </w:rPr>
            </w:pPr>
          </w:p>
        </w:tc>
        <w:tc>
          <w:tcPr>
            <w:tcW w:w="74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52F4723">
            <w:pPr>
              <w:snapToGrid w:val="0"/>
              <w:jc w:val="center"/>
              <w:rPr>
                <w:rFonts w:hint="eastAsia" w:ascii="宋体" w:hAnsi="宋体" w:eastAsia="宋体" w:cs="宋体"/>
                <w:i w:val="0"/>
                <w:iCs w:val="0"/>
                <w:color w:val="000000"/>
                <w:sz w:val="24"/>
                <w:szCs w:val="24"/>
                <w:u w:val="none"/>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A11126">
            <w:pPr>
              <w:snapToGrid w:val="0"/>
              <w:jc w:val="center"/>
              <w:rPr>
                <w:rFonts w:hint="eastAsia" w:ascii="宋体" w:hAnsi="宋体" w:eastAsia="宋体" w:cs="宋体"/>
                <w:i w:val="0"/>
                <w:iCs w:val="0"/>
                <w:color w:val="000000"/>
                <w:sz w:val="24"/>
                <w:szCs w:val="24"/>
                <w:u w:val="none"/>
              </w:rPr>
            </w:pPr>
          </w:p>
        </w:tc>
        <w:tc>
          <w:tcPr>
            <w:tcW w:w="13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5EA42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综合单价</w:t>
            </w:r>
          </w:p>
        </w:tc>
      </w:tr>
      <w:tr w14:paraId="596D1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3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CBEEE">
            <w:pPr>
              <w:keepNext w:val="0"/>
              <w:keepLines w:val="0"/>
              <w:widowControl/>
              <w:suppressLineNumbers w:val="0"/>
              <w:snapToGrid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7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38066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6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99F0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不可预计费3% </w:t>
            </w:r>
          </w:p>
        </w:tc>
        <w:tc>
          <w:tcPr>
            <w:tcW w:w="73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9E2E4E">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7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C462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5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7F90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05D26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p>
        </w:tc>
      </w:tr>
      <w:tr w14:paraId="1F2B2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672"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BDBF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本页小计</w:t>
            </w:r>
          </w:p>
        </w:tc>
        <w:tc>
          <w:tcPr>
            <w:tcW w:w="1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B8217">
            <w:pPr>
              <w:snapToGrid w:val="0"/>
              <w:jc w:val="right"/>
              <w:rPr>
                <w:rFonts w:hint="eastAsia" w:ascii="宋体" w:hAnsi="宋体" w:eastAsia="宋体" w:cs="宋体"/>
                <w:i w:val="0"/>
                <w:iCs w:val="0"/>
                <w:color w:val="000000"/>
                <w:sz w:val="24"/>
                <w:szCs w:val="24"/>
                <w:u w:val="none"/>
              </w:rPr>
            </w:pPr>
          </w:p>
        </w:tc>
      </w:tr>
      <w:tr w14:paraId="680D4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72" w:type="pct"/>
            <w:gridSpan w:val="6"/>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B2921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    计</w:t>
            </w:r>
          </w:p>
        </w:tc>
        <w:tc>
          <w:tcPr>
            <w:tcW w:w="132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6B3FB">
            <w:pPr>
              <w:snapToGrid w:val="0"/>
              <w:jc w:val="right"/>
              <w:rPr>
                <w:rFonts w:hint="eastAsia" w:ascii="宋体" w:hAnsi="宋体" w:eastAsia="宋体" w:cs="宋体"/>
                <w:i w:val="0"/>
                <w:iCs w:val="0"/>
                <w:color w:val="000000"/>
                <w:sz w:val="24"/>
                <w:szCs w:val="24"/>
                <w:u w:val="none"/>
              </w:rPr>
            </w:pPr>
          </w:p>
        </w:tc>
      </w:tr>
      <w:tr w14:paraId="4EF21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7"/>
            <w:tcBorders>
              <w:top w:val="nil"/>
              <w:left w:val="nil"/>
              <w:bottom w:val="nil"/>
              <w:right w:val="nil"/>
            </w:tcBorders>
            <w:shd w:val="clear" w:color="auto" w:fill="FFFFFF"/>
            <w:noWrap/>
            <w:vAlign w:val="center"/>
          </w:tcPr>
          <w:p w14:paraId="5B6888CD">
            <w:pPr>
              <w:keepNext w:val="0"/>
              <w:keepLines w:val="0"/>
              <w:widowControl/>
              <w:suppressLineNumbers w:val="0"/>
              <w:snapToGrid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注：本表不含在分部分项工程项目清单中列项的措施项目费，在分部分项工程项目清单中列项的措施项目费见表 E.2.1-2。</w:t>
            </w:r>
          </w:p>
        </w:tc>
      </w:tr>
    </w:tbl>
    <w:p w14:paraId="4D441610">
      <w:pPr>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br w:type="page"/>
      </w:r>
    </w:p>
    <w:p w14:paraId="42CB2E5C">
      <w:pPr>
        <w:snapToGrid w:val="0"/>
        <w:spacing w:before="240" w:line="360" w:lineRule="auto"/>
        <w:jc w:val="center"/>
        <w:rPr>
          <w:rFonts w:hint="eastAsia" w:ascii="宋体" w:hAnsi="宋体"/>
          <w:b/>
          <w:sz w:val="44"/>
          <w:szCs w:val="48"/>
        </w:rPr>
      </w:pPr>
      <w:r>
        <w:rPr>
          <w:rFonts w:hint="eastAsia" w:ascii="宋体" w:hAnsi="宋体"/>
          <w:b/>
          <w:sz w:val="44"/>
          <w:szCs w:val="48"/>
        </w:rPr>
        <w:t>编 制 说 明</w:t>
      </w:r>
    </w:p>
    <w:p w14:paraId="7F80D029">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rPr>
      </w:pPr>
      <w:r>
        <w:rPr>
          <w:rFonts w:hint="eastAsia"/>
          <w:sz w:val="30"/>
          <w:szCs w:val="30"/>
        </w:rPr>
        <w:t>一、采用的定额标准，人工、材料、机械台班单价的依据：</w:t>
      </w:r>
    </w:p>
    <w:p w14:paraId="7C42CA49">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eastAsia="zh-CN"/>
        </w:rPr>
      </w:pPr>
      <w:r>
        <w:rPr>
          <w:rFonts w:hint="eastAsia"/>
          <w:sz w:val="30"/>
          <w:szCs w:val="30"/>
        </w:rPr>
        <w:t>1、采用定额：</w:t>
      </w:r>
      <w:r>
        <w:rPr>
          <w:rFonts w:hint="eastAsia"/>
          <w:sz w:val="30"/>
          <w:szCs w:val="30"/>
          <w:lang w:val="en-US" w:eastAsia="zh-CN"/>
        </w:rPr>
        <w:t>《湖南2025建筑与装饰工程消耗量标准》、《湖南2025安装工程消耗量标准》、《湖南2021房屋改造加固及维修消耗量标准》</w:t>
      </w:r>
      <w:r>
        <w:rPr>
          <w:rFonts w:hint="eastAsia"/>
          <w:sz w:val="30"/>
          <w:szCs w:val="30"/>
          <w:lang w:eastAsia="zh-CN"/>
        </w:rPr>
        <w:t>。</w:t>
      </w:r>
    </w:p>
    <w:p w14:paraId="669FD0F4">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rPr>
      </w:pPr>
      <w:r>
        <w:rPr>
          <w:rFonts w:hint="eastAsia"/>
          <w:sz w:val="30"/>
          <w:szCs w:val="30"/>
        </w:rPr>
        <w:t xml:space="preserve">2、人工、材料、机械台班单价： </w:t>
      </w:r>
    </w:p>
    <w:p w14:paraId="3D78DB3A">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lang w:val="en-US" w:eastAsia="zh-CN"/>
        </w:rPr>
        <w:t>（1）、湘建科函[2025]150号文《关于执行&lt;建设工程工程量清单计价标准&gt;及配套工程量计算标准的通知》的通知,采用一般计税办法，结合本地实际情况，计管理费不计利润；</w:t>
      </w:r>
    </w:p>
    <w:p w14:paraId="736F8DEB">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lang w:val="en-US" w:eastAsia="zh-CN"/>
        </w:rPr>
        <w:t>（2）、湘建价[2016]160号《调整补充增值税条件下建设工程计价依据》；</w:t>
      </w:r>
    </w:p>
    <w:p w14:paraId="4B8872C1">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lang w:val="en-US" w:eastAsia="zh-CN"/>
        </w:rPr>
        <w:t>（3）、湘建价[2019]47号《湖南省住房和城乡建设厅关于调整建设工程销项税额税率和材料价格综合税率计费标准通知》；</w:t>
      </w:r>
    </w:p>
    <w:p w14:paraId="34E6F992">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lang w:val="en-US" w:eastAsia="zh-CN"/>
        </w:rPr>
        <w:t>（4）、湘建价[2022]146号文《湖南省住房和城乡建设厅关于发布&lt;湖南省建设工程计价依据动态调整汇编（2022年度第一期）&gt;的通知》、湘建价建[2026]20号《关于发布2026年湖南省建设工程人工费指数》的通知；</w:t>
      </w:r>
    </w:p>
    <w:p w14:paraId="28056262">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default"/>
          <w:sz w:val="30"/>
          <w:szCs w:val="30"/>
          <w:lang w:val="en-US" w:eastAsia="zh-CN"/>
        </w:rPr>
      </w:pPr>
      <w:r>
        <w:rPr>
          <w:rFonts w:hint="eastAsia"/>
          <w:sz w:val="30"/>
          <w:szCs w:val="30"/>
          <w:lang w:val="en-US" w:eastAsia="zh-CN"/>
        </w:rPr>
        <w:t>（5）、材料价格采用益阳市建设工程造价管理站颁布的《益阳建设造价》中桃江县2026年第6期建设工程材料预算价格（除税价），缺项部分采用益阳市材料价格（除税价）；</w:t>
      </w:r>
    </w:p>
    <w:p w14:paraId="6A1560EF">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rPr>
      </w:pPr>
      <w:r>
        <w:rPr>
          <w:rFonts w:hint="eastAsia"/>
          <w:sz w:val="30"/>
          <w:szCs w:val="30"/>
          <w:lang w:val="en-US" w:eastAsia="zh-CN"/>
        </w:rPr>
        <w:t>二</w:t>
      </w:r>
      <w:r>
        <w:rPr>
          <w:rFonts w:hint="eastAsia"/>
          <w:sz w:val="30"/>
          <w:szCs w:val="30"/>
        </w:rPr>
        <w:t>、建设项目</w:t>
      </w:r>
      <w:r>
        <w:rPr>
          <w:rFonts w:hint="eastAsia"/>
          <w:sz w:val="30"/>
          <w:szCs w:val="30"/>
          <w:lang w:val="en-US" w:eastAsia="zh-CN"/>
        </w:rPr>
        <w:t>预算编制</w:t>
      </w:r>
      <w:r>
        <w:rPr>
          <w:rFonts w:hint="eastAsia"/>
          <w:sz w:val="30"/>
          <w:szCs w:val="30"/>
        </w:rPr>
        <w:t>依据：</w:t>
      </w:r>
    </w:p>
    <w:p w14:paraId="31450935">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rPr>
        <w:t>1、原肿瘤医院住院楼消防改造</w:t>
      </w:r>
      <w:r>
        <w:rPr>
          <w:rFonts w:hint="eastAsia"/>
          <w:sz w:val="30"/>
          <w:szCs w:val="30"/>
          <w:lang w:val="en-US" w:eastAsia="zh-CN"/>
        </w:rPr>
        <w:t>设计图</w:t>
      </w:r>
    </w:p>
    <w:p w14:paraId="2602DF14">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lang w:val="en-US" w:eastAsia="zh-CN"/>
        </w:rPr>
        <w:t>三、其他事项说明</w:t>
      </w:r>
    </w:p>
    <w:p w14:paraId="71A971D4">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default"/>
          <w:sz w:val="30"/>
          <w:szCs w:val="30"/>
          <w:lang w:val="en-US" w:eastAsia="zh-CN"/>
        </w:rPr>
      </w:pPr>
      <w:r>
        <w:rPr>
          <w:rFonts w:hint="eastAsia"/>
          <w:sz w:val="30"/>
          <w:szCs w:val="30"/>
          <w:lang w:val="en-US" w:eastAsia="zh-CN"/>
        </w:rPr>
        <w:t>（一）依据现场踏勘情况及建设单位意见将下列建设内容做如下调整：</w:t>
      </w:r>
    </w:p>
    <w:p w14:paraId="04330041">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default"/>
          <w:sz w:val="30"/>
          <w:szCs w:val="30"/>
          <w:lang w:val="en-US" w:eastAsia="zh-CN"/>
        </w:rPr>
      </w:pPr>
      <w:r>
        <w:rPr>
          <w:rFonts w:hint="eastAsia"/>
          <w:sz w:val="30"/>
          <w:szCs w:val="30"/>
          <w:lang w:val="en-US" w:eastAsia="zh-CN"/>
        </w:rPr>
        <w:t>（1）屋顶改造拆除及复原不计入该预算；</w:t>
      </w:r>
    </w:p>
    <w:p w14:paraId="43E2F243">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lang w:val="en-US" w:eastAsia="zh-CN"/>
        </w:rPr>
        <w:t>（2）走廊及门厅的顶棚为石膏板吊顶拆除及恢复</w:t>
      </w:r>
    </w:p>
    <w:p w14:paraId="7B3BEC1F">
      <w:pPr>
        <w:keepNext w:val="0"/>
        <w:keepLines w:val="0"/>
        <w:pageBreakBefore w:val="0"/>
        <w:widowControl w:val="0"/>
        <w:kinsoku/>
        <w:wordWrap/>
        <w:overflowPunct/>
        <w:topLinePunct w:val="0"/>
        <w:autoSpaceDE/>
        <w:autoSpaceDN/>
        <w:bidi w:val="0"/>
        <w:adjustRightInd/>
        <w:snapToGrid/>
        <w:spacing w:line="460" w:lineRule="exact"/>
        <w:ind w:firstLine="600" w:firstLineChars="200"/>
        <w:textAlignment w:val="auto"/>
        <w:rPr>
          <w:rFonts w:hint="eastAsia"/>
          <w:sz w:val="30"/>
          <w:szCs w:val="30"/>
          <w:lang w:val="en-US" w:eastAsia="zh-CN"/>
        </w:rPr>
      </w:pPr>
      <w:r>
        <w:rPr>
          <w:rFonts w:hint="eastAsia"/>
          <w:sz w:val="30"/>
          <w:szCs w:val="30"/>
          <w:lang w:val="en-US" w:eastAsia="zh-CN"/>
        </w:rPr>
        <w:t>（二）本工程为维修改造项目，计取不可预计费3%；</w:t>
      </w:r>
    </w:p>
    <w:p w14:paraId="0587DEB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黑体" w:hAnsi="黑体" w:eastAsia="黑体" w:cs="黑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29F02EC-7087-4F4F-892D-E1E457F8308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57CEA"/>
    <w:rsid w:val="03746754"/>
    <w:rsid w:val="36245E11"/>
    <w:rsid w:val="5B6F0312"/>
    <w:rsid w:val="66357CEA"/>
    <w:rsid w:val="68220CE6"/>
    <w:rsid w:val="68ED1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5490</Words>
  <Characters>6336</Characters>
  <Lines>0</Lines>
  <Paragraphs>0</Paragraphs>
  <TotalTime>8</TotalTime>
  <ScaleCrop>false</ScaleCrop>
  <LinksUpToDate>false</LinksUpToDate>
  <CharactersWithSpaces>6632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2026-07-30T06:22:00Z</dcterms:created>
  <dc:creator>安安</dc:creator>
  <cp:lastModifiedBy>Administrator</cp:lastModifiedBy>
  <dcterms:modified xsi:type="dcterms:W3CDTF">2026-08-04T12:45:28Z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753AAAF0D66E4BE99A62CA71DC05E6B5_13</vt:lpwstr>
  </property>
  <property fmtid="{D5CDD505-2E9C-101B-9397-08002B2CF9AE}" pid="4" name="KSOTemplateDocerSaveRecord">
    <vt:lpwstr>eyJoZGlkIjoiY2UyOTRjNGE4MmJlYWYxODFjYjlhM2NjMmZlMTIwZjgiLCJ1c2VySWQiOiIyMjY3MjMxMTYifQ==</vt:lpwstr>
  </property>
</Properties>
</file>